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327" w:rsidRPr="008E732A" w:rsidRDefault="00421327" w:rsidP="00421327">
      <w:pPr>
        <w:spacing w:line="240" w:lineRule="auto"/>
        <w:jc w:val="center"/>
        <w:rPr>
          <w:rFonts w:ascii="Arial" w:hAnsi="Arial" w:cs="Arial"/>
          <w:b/>
          <w:sz w:val="20"/>
          <w:szCs w:val="20"/>
        </w:rPr>
      </w:pPr>
      <w:r w:rsidRPr="008E732A">
        <w:rPr>
          <w:rFonts w:ascii="Arial" w:hAnsi="Arial" w:cs="Arial"/>
          <w:b/>
          <w:sz w:val="20"/>
          <w:szCs w:val="20"/>
        </w:rPr>
        <w:t xml:space="preserve">AVISO DE CONTRATAÇÃO DIRETA </w:t>
      </w:r>
    </w:p>
    <w:p w:rsidR="00421327" w:rsidRPr="008E732A" w:rsidRDefault="00421327" w:rsidP="00421327">
      <w:pPr>
        <w:spacing w:line="240" w:lineRule="auto"/>
        <w:jc w:val="center"/>
        <w:rPr>
          <w:rFonts w:ascii="Arial" w:hAnsi="Arial" w:cs="Arial"/>
          <w:sz w:val="20"/>
          <w:szCs w:val="20"/>
        </w:rPr>
      </w:pPr>
      <w:r w:rsidRPr="008E732A">
        <w:rPr>
          <w:rFonts w:ascii="Arial" w:hAnsi="Arial" w:cs="Arial"/>
          <w:b/>
          <w:sz w:val="20"/>
          <w:szCs w:val="20"/>
        </w:rPr>
        <w:t>PROCESSO ADMINISTRATIVO N</w:t>
      </w:r>
      <w:r w:rsidRPr="008E732A">
        <w:rPr>
          <w:rFonts w:ascii="Arial" w:hAnsi="Arial" w:cs="Arial"/>
          <w:b/>
          <w:sz w:val="20"/>
          <w:szCs w:val="20"/>
          <w:vertAlign w:val="superscript"/>
        </w:rPr>
        <w:t xml:space="preserve"> º </w:t>
      </w:r>
      <w:r w:rsidR="008E732A" w:rsidRPr="008E732A">
        <w:rPr>
          <w:rFonts w:ascii="Arial" w:hAnsi="Arial" w:cs="Arial"/>
          <w:b/>
          <w:sz w:val="20"/>
          <w:szCs w:val="20"/>
        </w:rPr>
        <w:t>22</w:t>
      </w:r>
      <w:r w:rsidRPr="008E732A">
        <w:rPr>
          <w:rFonts w:ascii="Arial" w:hAnsi="Arial" w:cs="Arial"/>
          <w:b/>
          <w:sz w:val="20"/>
          <w:szCs w:val="20"/>
        </w:rPr>
        <w:t>/2024</w:t>
      </w:r>
    </w:p>
    <w:p w:rsidR="00421327" w:rsidRPr="000E0B42" w:rsidRDefault="008E732A" w:rsidP="00421327">
      <w:pPr>
        <w:spacing w:line="240" w:lineRule="auto"/>
        <w:jc w:val="center"/>
        <w:rPr>
          <w:rFonts w:ascii="Arial" w:hAnsi="Arial" w:cs="Arial"/>
          <w:b/>
          <w:sz w:val="20"/>
          <w:szCs w:val="20"/>
        </w:rPr>
      </w:pPr>
      <w:r w:rsidRPr="008E732A">
        <w:rPr>
          <w:rFonts w:ascii="Arial" w:hAnsi="Arial" w:cs="Arial"/>
          <w:b/>
          <w:sz w:val="20"/>
          <w:szCs w:val="20"/>
        </w:rPr>
        <w:t>DISPENSA Nº 09</w:t>
      </w:r>
      <w:r w:rsidR="00421327" w:rsidRPr="008E732A">
        <w:rPr>
          <w:rFonts w:ascii="Arial" w:hAnsi="Arial" w:cs="Arial"/>
          <w:b/>
          <w:sz w:val="20"/>
          <w:szCs w:val="20"/>
        </w:rPr>
        <w:t>/2024</w:t>
      </w:r>
    </w:p>
    <w:p w:rsidR="00421327" w:rsidRPr="000E0B42" w:rsidRDefault="00421327" w:rsidP="00421327">
      <w:pPr>
        <w:spacing w:line="240" w:lineRule="auto"/>
        <w:jc w:val="center"/>
        <w:rPr>
          <w:rFonts w:ascii="Arial" w:hAnsi="Arial" w:cs="Arial"/>
          <w:b/>
          <w:sz w:val="20"/>
          <w:szCs w:val="20"/>
        </w:rPr>
      </w:pPr>
    </w:p>
    <w:p w:rsidR="00421327" w:rsidRPr="000E0B42" w:rsidRDefault="00421327" w:rsidP="00421327">
      <w:pPr>
        <w:autoSpaceDE w:val="0"/>
        <w:spacing w:line="240" w:lineRule="auto"/>
        <w:jc w:val="center"/>
        <w:rPr>
          <w:rFonts w:ascii="Arial" w:hAnsi="Arial" w:cs="Arial"/>
          <w:b/>
          <w:bCs/>
          <w:sz w:val="20"/>
          <w:szCs w:val="20"/>
          <w:u w:val="single"/>
        </w:rPr>
      </w:pPr>
      <w:r w:rsidRPr="000E0B42">
        <w:rPr>
          <w:rFonts w:ascii="Arial" w:hAnsi="Arial" w:cs="Arial"/>
          <w:b/>
          <w:bCs/>
          <w:sz w:val="20"/>
          <w:szCs w:val="20"/>
          <w:u w:val="single"/>
        </w:rPr>
        <w:t>PARTICIPAÇÃO EXCLUSIVA DE MICROEMPRESA (ME), EMPRESA DE PEQUENO PORTE (EPP) OU MICROEMEPREENDEDOR INDIVIDUAL (MEI)</w:t>
      </w:r>
      <w:r w:rsidRPr="000E0B42">
        <w:rPr>
          <w:rFonts w:ascii="Arial" w:hAnsi="Arial" w:cs="Arial"/>
          <w:bCs/>
          <w:sz w:val="20"/>
          <w:szCs w:val="20"/>
        </w:rPr>
        <w:t>.</w:t>
      </w:r>
      <w:r w:rsidRPr="000E0B42">
        <w:rPr>
          <w:rFonts w:ascii="Arial" w:hAnsi="Arial" w:cs="Arial"/>
          <w:b/>
          <w:bCs/>
          <w:sz w:val="20"/>
          <w:szCs w:val="20"/>
          <w:u w:val="single"/>
        </w:rPr>
        <w:t xml:space="preserve"> </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 PREÂMBULO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O Município de Senhora dos Remédios, torna  público, por meio da </w:t>
      </w:r>
      <w:r w:rsidRPr="003D125D">
        <w:rPr>
          <w:rFonts w:ascii="Arial" w:hAnsi="Arial" w:cs="Arial"/>
          <w:sz w:val="20"/>
          <w:szCs w:val="20"/>
        </w:rPr>
        <w:t xml:space="preserve">Secretaria de </w:t>
      </w:r>
      <w:r w:rsidR="0093275C">
        <w:rPr>
          <w:rFonts w:ascii="Arial" w:hAnsi="Arial" w:cs="Arial"/>
          <w:sz w:val="20"/>
          <w:szCs w:val="20"/>
        </w:rPr>
        <w:t>Educação</w:t>
      </w:r>
      <w:r w:rsidRPr="000E0B42">
        <w:rPr>
          <w:rFonts w:ascii="Arial" w:hAnsi="Arial" w:cs="Arial"/>
          <w:sz w:val="20"/>
          <w:szCs w:val="20"/>
        </w:rPr>
        <w:t xml:space="preserve"> que realizará Dispensa Eletrônica, com critério de julgamento menor preço por item. A sessão será conduzida pela agente de Contratação Mariana de Souza e Silva e Equipe de Apoio nomeados pela Portaria n</w:t>
      </w:r>
      <w:r w:rsidRPr="000E0B42">
        <w:rPr>
          <w:rFonts w:ascii="Arial" w:hAnsi="Arial" w:cs="Arial"/>
          <w:sz w:val="20"/>
          <w:szCs w:val="20"/>
          <w:vertAlign w:val="superscript"/>
        </w:rPr>
        <w:t xml:space="preserve">o </w:t>
      </w:r>
      <w:r>
        <w:rPr>
          <w:rFonts w:ascii="Arial" w:hAnsi="Arial" w:cs="Arial"/>
          <w:sz w:val="20"/>
          <w:szCs w:val="20"/>
        </w:rPr>
        <w:t>2547</w:t>
      </w:r>
      <w:r w:rsidRPr="000E0B42">
        <w:rPr>
          <w:rFonts w:ascii="Arial" w:hAnsi="Arial" w:cs="Arial"/>
          <w:sz w:val="20"/>
          <w:szCs w:val="20"/>
        </w:rPr>
        <w:t>/2024, regida pelo  art. 75, inciso II, nos termos da Lei n.º 14.133, de 1º de abril de 2021, do Decreto Municipal nº 12/2023, e demais normas aplicáveis.</w:t>
      </w:r>
    </w:p>
    <w:p w:rsidR="00421327" w:rsidRPr="000E0B42" w:rsidRDefault="008E732A" w:rsidP="00421327">
      <w:pPr>
        <w:spacing w:line="240" w:lineRule="auto"/>
        <w:jc w:val="both"/>
        <w:rPr>
          <w:rFonts w:ascii="Arial" w:hAnsi="Arial" w:cs="Arial"/>
          <w:sz w:val="20"/>
          <w:szCs w:val="20"/>
        </w:rPr>
      </w:pPr>
      <w:r w:rsidRPr="008E732A">
        <w:rPr>
          <w:rFonts w:ascii="Arial" w:hAnsi="Arial" w:cs="Arial"/>
          <w:sz w:val="20"/>
          <w:szCs w:val="20"/>
        </w:rPr>
        <w:t>Data da sessão: 22</w:t>
      </w:r>
      <w:r w:rsidR="00421327" w:rsidRPr="008E732A">
        <w:rPr>
          <w:rFonts w:ascii="Arial" w:hAnsi="Arial" w:cs="Arial"/>
          <w:sz w:val="20"/>
          <w:szCs w:val="20"/>
        </w:rPr>
        <w:t>/03/2024</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Horário da Fase de Lances: 08:00 às 14:00</w:t>
      </w:r>
    </w:p>
    <w:p w:rsidR="00421327" w:rsidRPr="000E0B42" w:rsidRDefault="00421327" w:rsidP="00421327">
      <w:pPr>
        <w:pStyle w:val="PargrafodaLista"/>
        <w:numPr>
          <w:ilvl w:val="0"/>
          <w:numId w:val="1"/>
        </w:numPr>
        <w:tabs>
          <w:tab w:val="left" w:pos="346"/>
        </w:tabs>
        <w:spacing w:after="240"/>
        <w:ind w:left="0" w:firstLine="0"/>
        <w:rPr>
          <w:rFonts w:ascii="Arial" w:hAnsi="Arial" w:cs="Arial"/>
          <w:sz w:val="20"/>
          <w:szCs w:val="20"/>
        </w:rPr>
      </w:pPr>
      <w:r w:rsidRPr="000E0B42">
        <w:rPr>
          <w:rFonts w:ascii="Arial" w:hAnsi="Arial" w:cs="Arial"/>
          <w:sz w:val="20"/>
          <w:szCs w:val="20"/>
        </w:rPr>
        <w:t xml:space="preserve">Link: </w:t>
      </w:r>
      <w:r w:rsidR="00937D28">
        <w:fldChar w:fldCharType="begin"/>
      </w:r>
      <w:r w:rsidR="00937D28">
        <w:instrText xml:space="preserve"> HYPERLINK "http://www.ammlicita.org.br" </w:instrText>
      </w:r>
      <w:r w:rsidR="00937D28">
        <w:fldChar w:fldCharType="separate"/>
      </w:r>
      <w:r w:rsidRPr="000E0B42">
        <w:rPr>
          <w:rStyle w:val="Hyperlink"/>
          <w:rFonts w:ascii="Arial" w:hAnsi="Arial" w:cs="Arial"/>
          <w:sz w:val="20"/>
          <w:szCs w:val="20"/>
        </w:rPr>
        <w:t>www.ammlicita.org.br</w:t>
      </w:r>
      <w:r w:rsidR="00937D28">
        <w:rPr>
          <w:rStyle w:val="Hyperlink"/>
          <w:rFonts w:ascii="Arial" w:hAnsi="Arial" w:cs="Arial"/>
          <w:sz w:val="20"/>
          <w:szCs w:val="20"/>
        </w:rPr>
        <w:fldChar w:fldCharType="end"/>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Critério de Julgamento: menor preço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Regime de Execução: Empreitada por Preço Unitário </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2.</w:t>
      </w:r>
      <w:r w:rsidRPr="000E0B42">
        <w:rPr>
          <w:rFonts w:ascii="Arial" w:hAnsi="Arial" w:cs="Arial"/>
          <w:b/>
          <w:sz w:val="20"/>
          <w:szCs w:val="20"/>
        </w:rPr>
        <w:tab/>
        <w:t>OBJETO DA CONTRATAÇÃO DIRETA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2.1.</w:t>
      </w:r>
      <w:r w:rsidRPr="000E0B42">
        <w:rPr>
          <w:rFonts w:ascii="Arial" w:hAnsi="Arial" w:cs="Arial"/>
          <w:sz w:val="20"/>
          <w:szCs w:val="20"/>
        </w:rPr>
        <w:tab/>
        <w:t xml:space="preserve">O objeto do presente procedimento é a escolha da proposta mais vantajosa para </w:t>
      </w:r>
      <w:r>
        <w:rPr>
          <w:rFonts w:ascii="Arial" w:hAnsi="Arial" w:cs="Arial"/>
          <w:bCs/>
          <w:sz w:val="20"/>
          <w:szCs w:val="20"/>
        </w:rPr>
        <w:t>Aquisição de adubo e calcário para manutenção do gramado no Estádio Municipal de Senhora dos Remédios</w:t>
      </w:r>
      <w:r w:rsidRPr="000E0B42">
        <w:rPr>
          <w:rFonts w:ascii="Arial" w:hAnsi="Arial" w:cs="Arial"/>
          <w:sz w:val="20"/>
          <w:szCs w:val="20"/>
        </w:rPr>
        <w:t>, conforme condições, quantidades e exigências estabelecidas neste Aviso de Contratação Direta e seus anexos.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2.1.</w:t>
      </w:r>
      <w:r w:rsidRPr="000E0B42">
        <w:rPr>
          <w:rFonts w:ascii="Arial" w:hAnsi="Arial" w:cs="Arial"/>
          <w:sz w:val="20"/>
          <w:szCs w:val="20"/>
        </w:rPr>
        <w:tab/>
        <w:t>O critério de julgamento adotado será o menor preço, com o regime de execução por empreitada por preço unitário, observadas as exigências contidas neste Aviso de Contratação Direta e seus Anexos quanto às especificações do objeto.</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3.</w:t>
      </w:r>
      <w:r w:rsidRPr="000E0B42">
        <w:rPr>
          <w:rFonts w:ascii="Arial" w:hAnsi="Arial" w:cs="Arial"/>
          <w:b/>
          <w:sz w:val="20"/>
          <w:szCs w:val="20"/>
        </w:rPr>
        <w:tab/>
        <w:t>PARTICIPAÇÃO NA DISPENSA ELETRÔNICA.</w:t>
      </w:r>
    </w:p>
    <w:p w:rsidR="00421327" w:rsidRPr="000E0B42" w:rsidRDefault="00421327" w:rsidP="00421327">
      <w:pPr>
        <w:spacing w:line="240" w:lineRule="auto"/>
        <w:jc w:val="both"/>
        <w:rPr>
          <w:rFonts w:ascii="Arial" w:hAnsi="Arial" w:cs="Arial"/>
          <w:sz w:val="20"/>
          <w:szCs w:val="20"/>
          <w:lang w:val="pt-PT"/>
        </w:rPr>
      </w:pPr>
      <w:r w:rsidRPr="000E0B42">
        <w:rPr>
          <w:rFonts w:ascii="Arial" w:hAnsi="Arial" w:cs="Arial"/>
          <w:sz w:val="20"/>
          <w:szCs w:val="20"/>
        </w:rPr>
        <w:t>3.1.</w:t>
      </w:r>
      <w:r w:rsidRPr="000E0B42">
        <w:rPr>
          <w:rFonts w:ascii="Arial" w:hAnsi="Arial" w:cs="Arial"/>
          <w:sz w:val="20"/>
          <w:szCs w:val="20"/>
        </w:rPr>
        <w:tab/>
        <w:t>A participação na presente dispensa eletrônica ocorrerá por meio da Plataforma de Licitações da AMM Licita,</w:t>
      </w:r>
      <w:r w:rsidRPr="000E0B42">
        <w:rPr>
          <w:rFonts w:ascii="Arial" w:hAnsi="Arial" w:cs="Arial"/>
          <w:sz w:val="20"/>
          <w:szCs w:val="20"/>
          <w:lang w:val="pt-PT"/>
        </w:rPr>
        <w:t xml:space="preserve"> disponivel no endereço eletrônico </w:t>
      </w:r>
      <w:r w:rsidR="00937D28">
        <w:fldChar w:fldCharType="begin"/>
      </w:r>
      <w:r w:rsidR="00937D28">
        <w:instrText xml:space="preserve"> HYPERLINK "http://www.ammlicita.org.br" </w:instrText>
      </w:r>
      <w:r w:rsidR="00937D28">
        <w:fldChar w:fldCharType="separate"/>
      </w:r>
      <w:r w:rsidRPr="000E0B42">
        <w:rPr>
          <w:rStyle w:val="Hyperlink"/>
          <w:rFonts w:ascii="Arial" w:hAnsi="Arial" w:cs="Arial"/>
          <w:sz w:val="20"/>
          <w:szCs w:val="20"/>
          <w:lang w:val="pt-PT"/>
        </w:rPr>
        <w:t>www.ammlicita.org.br</w:t>
      </w:r>
      <w:r w:rsidR="00937D28">
        <w:rPr>
          <w:rStyle w:val="Hyperlink"/>
          <w:rFonts w:ascii="Arial" w:hAnsi="Arial" w:cs="Arial"/>
          <w:sz w:val="20"/>
          <w:szCs w:val="20"/>
          <w:lang w:val="pt-PT"/>
        </w:rPr>
        <w:fldChar w:fldCharType="end"/>
      </w:r>
      <w:r w:rsidRPr="000E0B42">
        <w:rPr>
          <w:rFonts w:ascii="Arial" w:hAnsi="Arial" w:cs="Arial"/>
          <w:sz w:val="20"/>
          <w:szCs w:val="20"/>
          <w:lang w:val="pt-PT"/>
        </w:rPr>
        <w:t>.</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3.2.</w:t>
      </w:r>
      <w:r w:rsidRPr="000E0B42">
        <w:rPr>
          <w:rFonts w:ascii="Arial" w:hAnsi="Arial" w:cs="Arial"/>
          <w:sz w:val="20"/>
          <w:szCs w:val="20"/>
        </w:rPr>
        <w:tab/>
        <w:t>O fornecedor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3.3.</w:t>
      </w:r>
      <w:r w:rsidRPr="000E0B42">
        <w:rPr>
          <w:rFonts w:ascii="Arial" w:hAnsi="Arial" w:cs="Arial"/>
          <w:sz w:val="20"/>
          <w:szCs w:val="20"/>
        </w:rPr>
        <w:tab/>
        <w:t>A participação é exclusiva a microempresas e empresas de pequeno porte, nos termos do art. 49, inciso IV, c/c o art. 48, inciso I, da Lei Complementar nº 123, de 14 de dezembro de 2006.</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3.3.1.</w:t>
      </w:r>
      <w:r w:rsidRPr="000E0B42">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3.3.2.</w:t>
      </w:r>
      <w:r w:rsidRPr="000E0B42">
        <w:rPr>
          <w:rFonts w:ascii="Arial" w:hAnsi="Arial" w:cs="Arial"/>
          <w:sz w:val="20"/>
          <w:szCs w:val="20"/>
        </w:rPr>
        <w:tab/>
        <w:t>Será concedido tratamento favorecido para as microempresas e empresas de pequeno porte e para o microempreendedor individual - MEI, nos limites previstos da Lei Complementar nº 123, de 2006 e do Decreto n.º 8.538, de 2015.</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3.4.</w:t>
      </w:r>
      <w:r w:rsidRPr="000E0B42">
        <w:rPr>
          <w:rFonts w:ascii="Arial" w:hAnsi="Arial" w:cs="Arial"/>
          <w:sz w:val="20"/>
          <w:szCs w:val="20"/>
        </w:rPr>
        <w:tab/>
        <w:t>Não poderão participar desta dispensa de licitação os fornecedores: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3.4.1.</w:t>
      </w:r>
      <w:r w:rsidRPr="000E0B42">
        <w:rPr>
          <w:rFonts w:ascii="Arial" w:hAnsi="Arial" w:cs="Arial"/>
          <w:sz w:val="20"/>
          <w:szCs w:val="20"/>
        </w:rPr>
        <w:tab/>
        <w:t>que não atendam às condições deste Aviso de Contratação Direta e seu(s) anexo(s);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3.4.2.</w:t>
      </w:r>
      <w:r w:rsidRPr="000E0B42">
        <w:rPr>
          <w:rFonts w:ascii="Arial" w:hAnsi="Arial" w:cs="Arial"/>
          <w:sz w:val="20"/>
          <w:szCs w:val="20"/>
        </w:rPr>
        <w:tab/>
        <w:t>estrangeiros que não tenham representação legal no Brasil com poderes expressos para receber citação e responder administrativa ou judicialmente;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3.4.3.</w:t>
      </w:r>
      <w:r w:rsidRPr="000E0B42">
        <w:rPr>
          <w:rFonts w:ascii="Arial" w:hAnsi="Arial" w:cs="Arial"/>
          <w:sz w:val="20"/>
          <w:szCs w:val="20"/>
        </w:rPr>
        <w:tab/>
        <w:t>que se enquadrem nas seguintes vedações: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a)</w:t>
      </w:r>
      <w:r w:rsidRPr="000E0B42">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c)</w:t>
      </w:r>
      <w:r w:rsidRPr="000E0B42">
        <w:rPr>
          <w:rFonts w:ascii="Arial" w:hAnsi="Arial" w:cs="Arial"/>
          <w:sz w:val="20"/>
          <w:szCs w:val="20"/>
        </w:rPr>
        <w:tab/>
        <w:t>pessoa física ou jurídica que se encontre, ao tempo da contratação, impossibilitada de contratar em decorrência de sanção que lhe foi imposta;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d)</w:t>
      </w:r>
      <w:r w:rsidRPr="000E0B42">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e)</w:t>
      </w:r>
      <w:r w:rsidRPr="000E0B42">
        <w:rPr>
          <w:rFonts w:ascii="Arial" w:hAnsi="Arial" w:cs="Arial"/>
          <w:sz w:val="20"/>
          <w:szCs w:val="20"/>
        </w:rPr>
        <w:tab/>
        <w:t>empresas controladoras, controladas ou coligadas, nos termos da Lei nº 6.404, de 15 de dezembro de 1976, concorrendo entre si;</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f)</w:t>
      </w:r>
      <w:r w:rsidRPr="000E0B42">
        <w:rPr>
          <w:rFonts w:ascii="Arial" w:hAnsi="Arial" w:cs="Arial"/>
          <w:sz w:val="20"/>
          <w:szCs w:val="20"/>
        </w:rPr>
        <w:tab/>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3.5.</w:t>
      </w:r>
      <w:r w:rsidRPr="000E0B42">
        <w:rPr>
          <w:rFonts w:ascii="Arial" w:hAnsi="Arial" w:cs="Arial"/>
          <w:sz w:val="20"/>
          <w:szCs w:val="20"/>
        </w:rPr>
        <w:tab/>
        <w:t>Equiparam-se aos autores do projeto as empresas integrantes do mesmo grupo econômico;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3.6.</w:t>
      </w:r>
      <w:r w:rsidRPr="000E0B42">
        <w:rPr>
          <w:rFonts w:ascii="Arial" w:hAnsi="Arial" w:cs="Arial"/>
          <w:sz w:val="20"/>
          <w:szCs w:val="20"/>
        </w:rPr>
        <w:tab/>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3.7.</w:t>
      </w:r>
      <w:r w:rsidRPr="000E0B42">
        <w:rPr>
          <w:rFonts w:ascii="Arial" w:hAnsi="Arial" w:cs="Arial"/>
          <w:sz w:val="20"/>
          <w:szCs w:val="20"/>
        </w:rPr>
        <w:tab/>
        <w:t xml:space="preserve">organizações da Sociedade Civil de Interesse Público - OSCIP, atuando nessa condição;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3.8</w:t>
      </w:r>
      <w:r w:rsidRPr="000E0B42">
        <w:rPr>
          <w:rFonts w:ascii="Arial" w:hAnsi="Arial" w:cs="Arial"/>
          <w:sz w:val="20"/>
          <w:szCs w:val="20"/>
        </w:rPr>
        <w:tab/>
        <w:t>sociedades cooperativas.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3.9.</w:t>
      </w:r>
      <w:r w:rsidRPr="000E0B42">
        <w:rPr>
          <w:rFonts w:ascii="Arial" w:hAnsi="Arial" w:cs="Arial"/>
          <w:sz w:val="20"/>
          <w:szCs w:val="20"/>
        </w:rPr>
        <w:tab/>
        <w:t>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4.</w:t>
      </w:r>
      <w:r w:rsidRPr="000E0B42">
        <w:rPr>
          <w:rFonts w:ascii="Arial" w:hAnsi="Arial" w:cs="Arial"/>
          <w:b/>
          <w:sz w:val="20"/>
          <w:szCs w:val="20"/>
        </w:rPr>
        <w:tab/>
        <w:t>INGRESSO NA DISPENSA ELETRÔNICA E CADASTRAMENTO DA PROPOSTA INICIAL</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4.1.</w:t>
      </w:r>
      <w:r w:rsidRPr="000E0B42">
        <w:rPr>
          <w:rFonts w:ascii="Arial" w:hAnsi="Arial" w:cs="Arial"/>
          <w:sz w:val="20"/>
          <w:szCs w:val="20"/>
        </w:rPr>
        <w:tab/>
        <w:t>O ingresso do fornecedor na disputa da dispensa eletrônica ocorrerá com o cadastramento de sua proposta inicial, na forma deste item.</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4.2.</w:t>
      </w:r>
      <w:r w:rsidRPr="000E0B42">
        <w:rPr>
          <w:rFonts w:ascii="Arial" w:hAnsi="Arial" w:cs="Arial"/>
          <w:sz w:val="20"/>
          <w:szCs w:val="20"/>
        </w:rPr>
        <w:tab/>
        <w:t xml:space="preserve">O fornecedor interessado, após a divulgação do Aviso de Contratação Direta, encaminhará, exclusivamente por meio do Sistema de Dispensa Eletrônica, a proposta com a </w:t>
      </w:r>
      <w:r w:rsidRPr="000E0B42">
        <w:rPr>
          <w:rFonts w:ascii="Arial" w:hAnsi="Arial" w:cs="Arial"/>
          <w:sz w:val="20"/>
          <w:szCs w:val="20"/>
        </w:rPr>
        <w:lastRenderedPageBreak/>
        <w:t>descrição do objeto ofertado e o preço, até a data e o horário estabelecidos para abertura do procedimento.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4.2.1.</w:t>
      </w:r>
      <w:r w:rsidRPr="000E0B42">
        <w:rPr>
          <w:rFonts w:ascii="Arial" w:hAnsi="Arial" w:cs="Arial"/>
          <w:sz w:val="20"/>
          <w:szCs w:val="20"/>
        </w:rPr>
        <w:tab/>
        <w:t>O fornecedor não poderá oferecer proposta em quantitativo inferior ao máximo previsto para contratação.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4.2.2.</w:t>
      </w:r>
      <w:r w:rsidRPr="000E0B42">
        <w:rPr>
          <w:rFonts w:ascii="Arial" w:hAnsi="Arial" w:cs="Arial"/>
          <w:sz w:val="20"/>
          <w:szCs w:val="20"/>
        </w:rPr>
        <w:tab/>
        <w:t>Não será admitida a previsão de preços diferentes em razão de local de entrega ou de acondicionamento, tamanho de lote ou qualquer outro motivo.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4.3.</w:t>
      </w:r>
      <w:r w:rsidRPr="000E0B42">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4.4.</w:t>
      </w:r>
      <w:r w:rsidRPr="000E0B42">
        <w:rPr>
          <w:rFonts w:ascii="Arial" w:hAnsi="Arial" w:cs="Arial"/>
          <w:sz w:val="20"/>
          <w:szCs w:val="20"/>
        </w:rPr>
        <w:tab/>
        <w:t xml:space="preserve"> A proposta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4.4.1.</w:t>
      </w:r>
      <w:r w:rsidRPr="000E0B42">
        <w:rPr>
          <w:rFonts w:ascii="Arial" w:hAnsi="Arial" w:cs="Arial"/>
          <w:sz w:val="20"/>
          <w:szCs w:val="20"/>
        </w:rPr>
        <w:tab/>
        <w:t>Os preços ofertados, tanto na proposta inicial, quanto na etapa de lances, serão de exclusiva responsabilidade do fornecedor, não lhe assistindo o direito de pleitear qualquer alteração, sob alegação de erro, omissão ou qualquer outro pretexto.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4.4.2.</w:t>
      </w:r>
      <w:r w:rsidRPr="000E0B42">
        <w:rPr>
          <w:rFonts w:ascii="Arial" w:hAnsi="Arial" w:cs="Arial"/>
          <w:sz w:val="20"/>
          <w:szCs w:val="20"/>
        </w:rPr>
        <w:tab/>
        <w:t>Independentemente do percentual do tributo que constar da planilha, no pagamento serão retidos na fonte os percentuais estabelecidos pela legislação vigente.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4.5.</w:t>
      </w:r>
      <w:r w:rsidRPr="000E0B42">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4.6.</w:t>
      </w:r>
      <w:r w:rsidRPr="000E0B42">
        <w:rPr>
          <w:rFonts w:ascii="Arial" w:hAnsi="Arial" w:cs="Arial"/>
          <w:sz w:val="20"/>
          <w:szCs w:val="20"/>
        </w:rPr>
        <w:tab/>
        <w:t>O prazo de validade da proposta não será inferior a 60 (sessenta) dias, a contar da data de sua apresentação.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4.7.</w:t>
      </w:r>
      <w:r w:rsidRPr="000E0B42">
        <w:rPr>
          <w:rFonts w:ascii="Arial" w:hAnsi="Arial" w:cs="Arial"/>
          <w:sz w:val="20"/>
          <w:szCs w:val="20"/>
        </w:rPr>
        <w:tab/>
        <w:t xml:space="preserve">No cadastramento da proposta inicial, o fornecedor deverá, também, assinalar Termo de Aceitação, em campo próprio do sistema eletrônico, relativo às seguintes declarações: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4.7.1.</w:t>
      </w:r>
      <w:r w:rsidRPr="000E0B42">
        <w:rPr>
          <w:rFonts w:ascii="Arial" w:hAnsi="Arial" w:cs="Arial"/>
          <w:sz w:val="20"/>
          <w:szCs w:val="20"/>
        </w:rPr>
        <w:tab/>
        <w:t>que está ciente e concorda com as condições contidas no aviso de contratação direta e seus anexos, cumpre plenamente os requisitos de habilitação e que até a presente data  inexistem fatos impeditivos para sua habilitação no certame, ciente da obrigatoriedade de declarar ocorrências posteriores;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4.7.2.</w:t>
      </w:r>
      <w:r w:rsidRPr="000E0B42">
        <w:rPr>
          <w:rFonts w:ascii="Arial" w:hAnsi="Arial" w:cs="Arial"/>
          <w:sz w:val="20"/>
          <w:szCs w:val="20"/>
        </w:rPr>
        <w:tab/>
        <w:t>que a proposta apresentada está em conformidade com as exigências do aviso de contratação direta e responsabiliza pela veracidade e autenticidade dos documentos apresentados;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4.7.3.</w:t>
      </w:r>
      <w:r w:rsidRPr="000E0B42">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4.7.4. que não possui em sua cadeia produtiva, empregados executando trabalho degradante ou forçado, observando o disposto nos incisos III e IV do art.1</w:t>
      </w:r>
      <w:r w:rsidRPr="000E0B42">
        <w:rPr>
          <w:rFonts w:ascii="Arial" w:hAnsi="Arial" w:cs="Arial"/>
          <w:sz w:val="20"/>
          <w:szCs w:val="20"/>
          <w:vertAlign w:val="superscript"/>
        </w:rPr>
        <w:t>o</w:t>
      </w:r>
      <w:r w:rsidRPr="000E0B42">
        <w:rPr>
          <w:rFonts w:ascii="Arial" w:hAnsi="Arial" w:cs="Arial"/>
          <w:sz w:val="20"/>
          <w:szCs w:val="20"/>
        </w:rPr>
        <w:t xml:space="preserve"> e no inciso III do art.5</w:t>
      </w:r>
      <w:r w:rsidRPr="000E0B42">
        <w:rPr>
          <w:rFonts w:ascii="Arial" w:hAnsi="Arial" w:cs="Arial"/>
          <w:sz w:val="20"/>
          <w:szCs w:val="20"/>
          <w:vertAlign w:val="superscript"/>
        </w:rPr>
        <w:t xml:space="preserve">o </w:t>
      </w:r>
      <w:r w:rsidRPr="000E0B42">
        <w:rPr>
          <w:rFonts w:ascii="Arial" w:hAnsi="Arial" w:cs="Arial"/>
          <w:sz w:val="20"/>
          <w:szCs w:val="20"/>
        </w:rPr>
        <w:t>da Constituição Federal/88.</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4.7.5. que a proposta econômica compreende a integralidade dos custos para atendimento dos direitos trabalhistas assegurados na Constituição Federal, nas leis trabalhistas, nas normas infra legais, nas convenções coletivas de trabalho e nos termos de ajustamento de conduta vigentes na data de entrega da proposta, conforme art.63, § 1</w:t>
      </w:r>
      <w:r w:rsidRPr="000E0B42">
        <w:rPr>
          <w:rFonts w:ascii="Arial" w:hAnsi="Arial" w:cs="Arial"/>
          <w:sz w:val="20"/>
          <w:szCs w:val="20"/>
          <w:vertAlign w:val="superscript"/>
        </w:rPr>
        <w:t>o</w:t>
      </w:r>
      <w:r w:rsidRPr="000E0B42">
        <w:rPr>
          <w:rFonts w:ascii="Arial" w:hAnsi="Arial" w:cs="Arial"/>
          <w:sz w:val="20"/>
          <w:szCs w:val="20"/>
        </w:rPr>
        <w:t>, da Lei Federal n</w:t>
      </w:r>
      <w:r w:rsidRPr="000E0B42">
        <w:rPr>
          <w:rFonts w:ascii="Arial" w:hAnsi="Arial" w:cs="Arial"/>
          <w:sz w:val="20"/>
          <w:szCs w:val="20"/>
          <w:vertAlign w:val="superscript"/>
        </w:rPr>
        <w:t>o</w:t>
      </w:r>
      <w:r w:rsidRPr="000E0B42">
        <w:rPr>
          <w:rFonts w:ascii="Arial" w:hAnsi="Arial" w:cs="Arial"/>
          <w:sz w:val="20"/>
          <w:szCs w:val="20"/>
        </w:rPr>
        <w:t xml:space="preserve"> 14.133/21;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4.7.6. que está ciente das condições de participação e concorda com os locais para cumprimento das obrigações objeto da dispensa, conforme art.67, inciso VI, da Lei Federal n</w:t>
      </w:r>
      <w:r w:rsidRPr="000E0B42">
        <w:rPr>
          <w:rFonts w:ascii="Arial" w:hAnsi="Arial" w:cs="Arial"/>
          <w:sz w:val="20"/>
          <w:szCs w:val="20"/>
          <w:vertAlign w:val="superscript"/>
        </w:rPr>
        <w:t>o</w:t>
      </w:r>
      <w:r w:rsidRPr="000E0B42">
        <w:rPr>
          <w:rFonts w:ascii="Arial" w:hAnsi="Arial" w:cs="Arial"/>
          <w:sz w:val="20"/>
          <w:szCs w:val="20"/>
        </w:rPr>
        <w:t>14.133/21.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4.8.</w:t>
      </w:r>
      <w:r w:rsidRPr="000E0B42">
        <w:rPr>
          <w:rFonts w:ascii="Arial" w:hAnsi="Arial" w:cs="Arial"/>
          <w:sz w:val="20"/>
          <w:szCs w:val="20"/>
        </w:rPr>
        <w:tab/>
        <w:t xml:space="preserve">O fornecedor deverá declarar, ainda, em campo próprio do sistema eletrônico, que cumpre os requisitos estabelecidos no artigo 3° da Lei Complementar nº 123, de 2006, estando apto a usufruir do tratamento favorecido estabelecido em seus </w:t>
      </w:r>
      <w:proofErr w:type="spellStart"/>
      <w:r w:rsidRPr="000E0B42">
        <w:rPr>
          <w:rFonts w:ascii="Arial" w:hAnsi="Arial" w:cs="Arial"/>
          <w:sz w:val="20"/>
          <w:szCs w:val="20"/>
        </w:rPr>
        <w:t>arts</w:t>
      </w:r>
      <w:proofErr w:type="spellEnd"/>
      <w:r w:rsidRPr="000E0B42">
        <w:rPr>
          <w:rFonts w:ascii="Arial" w:hAnsi="Arial" w:cs="Arial"/>
          <w:sz w:val="20"/>
          <w:szCs w:val="20"/>
        </w:rPr>
        <w:t xml:space="preserve">. 42 a 49, observado o disposto nos §§ 1º ao 3º do art. 4º, da Lei n.º 14.133, de 2021. </w:t>
      </w:r>
    </w:p>
    <w:p w:rsidR="00421327" w:rsidRPr="000E0B42" w:rsidRDefault="00421327" w:rsidP="00421327">
      <w:pPr>
        <w:widowControl w:val="0"/>
        <w:tabs>
          <w:tab w:val="left" w:pos="-1985"/>
          <w:tab w:val="left" w:pos="180"/>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4.8.1.Tendo em vista que o certame é exclusivo para ME, EPP e ME, a assinalação do campo “não” impedirá o fornecedor de participar do certame.</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5.</w:t>
      </w:r>
      <w:r w:rsidRPr="000E0B42">
        <w:rPr>
          <w:rFonts w:ascii="Arial" w:hAnsi="Arial" w:cs="Arial"/>
          <w:b/>
          <w:sz w:val="20"/>
          <w:szCs w:val="20"/>
        </w:rPr>
        <w:tab/>
        <w:t>FASE DE LANCES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5.1.</w:t>
      </w:r>
      <w:r w:rsidRPr="000E0B42">
        <w:rPr>
          <w:rFonts w:ascii="Arial" w:hAnsi="Arial" w:cs="Arial"/>
          <w:sz w:val="20"/>
          <w:szCs w:val="20"/>
        </w:rPr>
        <w:tab/>
        <w:t>A partir da data e horário estabelecidos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5.2.</w:t>
      </w:r>
      <w:r w:rsidRPr="000E0B42">
        <w:rPr>
          <w:rFonts w:ascii="Arial" w:hAnsi="Arial" w:cs="Arial"/>
          <w:sz w:val="20"/>
          <w:szCs w:val="20"/>
        </w:rPr>
        <w:tab/>
        <w:t xml:space="preserve">Iniciada a etapa competitiva, os fornecedores deverão encaminhar lances exclusivamente por meio de sistema eletrônico, sendo imediatamente informados do seu recebimento e do valor consignado no registro.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5.2.1.</w:t>
      </w:r>
      <w:r w:rsidRPr="000E0B42">
        <w:rPr>
          <w:rFonts w:ascii="Arial" w:hAnsi="Arial" w:cs="Arial"/>
          <w:sz w:val="20"/>
          <w:szCs w:val="20"/>
        </w:rPr>
        <w:tab/>
        <w:t>O lance deverá ser ofertado pelo valor total do item.</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5.3.</w:t>
      </w:r>
      <w:r w:rsidRPr="000E0B42">
        <w:rPr>
          <w:rFonts w:ascii="Arial" w:hAnsi="Arial" w:cs="Arial"/>
          <w:sz w:val="20"/>
          <w:szCs w:val="20"/>
        </w:rPr>
        <w:tab/>
        <w:t>O fornecedor somente poderá oferecer valor inferior ao último lance por ele ofertado e registrado pelo sistema.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5.3.1.</w:t>
      </w:r>
      <w:r w:rsidRPr="000E0B42">
        <w:rPr>
          <w:rFonts w:ascii="Arial" w:hAnsi="Arial" w:cs="Arial"/>
          <w:sz w:val="20"/>
          <w:szCs w:val="20"/>
        </w:rPr>
        <w:tab/>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421327" w:rsidRPr="000E0B42" w:rsidRDefault="00421327" w:rsidP="00421327">
      <w:pPr>
        <w:spacing w:line="240" w:lineRule="auto"/>
        <w:jc w:val="both"/>
        <w:rPr>
          <w:rFonts w:ascii="Arial" w:hAnsi="Arial" w:cs="Arial"/>
          <w:sz w:val="20"/>
          <w:szCs w:val="20"/>
        </w:rPr>
      </w:pPr>
      <w:r w:rsidRPr="003D125D">
        <w:rPr>
          <w:rFonts w:ascii="Arial" w:hAnsi="Arial" w:cs="Arial"/>
          <w:sz w:val="20"/>
          <w:szCs w:val="20"/>
        </w:rPr>
        <w:t>5.3.2.</w:t>
      </w:r>
      <w:r w:rsidRPr="003D125D">
        <w:rPr>
          <w:rFonts w:ascii="Arial" w:hAnsi="Arial" w:cs="Arial"/>
          <w:sz w:val="20"/>
          <w:szCs w:val="20"/>
        </w:rPr>
        <w:tab/>
        <w:t xml:space="preserve">O intervalo mínimo de diferença de valores ou percentuais entre os lances, que incidirá tanto em relação aos lances intermediários quanto em relação ao que cobrir a melhor oferta é de R$ </w:t>
      </w:r>
      <w:r>
        <w:rPr>
          <w:rFonts w:ascii="Arial" w:hAnsi="Arial" w:cs="Arial"/>
          <w:sz w:val="20"/>
          <w:szCs w:val="20"/>
        </w:rPr>
        <w:t>0,5</w:t>
      </w:r>
      <w:r w:rsidRPr="003D125D">
        <w:rPr>
          <w:rFonts w:ascii="Arial" w:hAnsi="Arial" w:cs="Arial"/>
          <w:sz w:val="20"/>
          <w:szCs w:val="20"/>
        </w:rPr>
        <w:t>0 (</w:t>
      </w:r>
      <w:r>
        <w:rPr>
          <w:rFonts w:ascii="Arial" w:hAnsi="Arial" w:cs="Arial"/>
          <w:sz w:val="20"/>
          <w:szCs w:val="20"/>
        </w:rPr>
        <w:t>cinquenta</w:t>
      </w:r>
      <w:r w:rsidRPr="003D125D">
        <w:rPr>
          <w:rFonts w:ascii="Arial" w:hAnsi="Arial" w:cs="Arial"/>
          <w:sz w:val="20"/>
          <w:szCs w:val="20"/>
        </w:rPr>
        <w:t xml:space="preserve"> centavos).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5.4.</w:t>
      </w:r>
      <w:r w:rsidRPr="000E0B42">
        <w:rPr>
          <w:rFonts w:ascii="Arial" w:hAnsi="Arial" w:cs="Arial"/>
          <w:sz w:val="20"/>
          <w:szCs w:val="20"/>
        </w:rPr>
        <w:tab/>
        <w:t>Havendo lances iguais ao menor já ofertado, prevalecerá aquele que for recebido e registrado primeiro no sistema.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5.5.</w:t>
      </w:r>
      <w:r w:rsidRPr="000E0B42">
        <w:rPr>
          <w:rFonts w:ascii="Arial" w:hAnsi="Arial" w:cs="Arial"/>
          <w:sz w:val="20"/>
          <w:szCs w:val="20"/>
        </w:rPr>
        <w:tab/>
        <w:t>Caso o fornecedor não apresente lances, concorrerá com o valor de sua proposta.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5.6.</w:t>
      </w:r>
      <w:r w:rsidRPr="000E0B42">
        <w:rPr>
          <w:rFonts w:ascii="Arial" w:hAnsi="Arial" w:cs="Arial"/>
          <w:sz w:val="20"/>
          <w:szCs w:val="20"/>
        </w:rPr>
        <w:tab/>
        <w:t>Durante o procedimento, os fornecedores serão informados, em tempo real, do valor do menor lance ou do maior desconto registrado, vedada a identificação do fornecedor.</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5.7.</w:t>
      </w:r>
      <w:r w:rsidRPr="000E0B42">
        <w:rPr>
          <w:rFonts w:ascii="Arial" w:hAnsi="Arial" w:cs="Arial"/>
          <w:sz w:val="20"/>
          <w:szCs w:val="20"/>
        </w:rPr>
        <w:tab/>
        <w:t>Imediatamente após o término do prazo estabelecido para a fase de lances, haverá o seu encerramento, com o ordenamento e divulgação dos lances, pelo sistema, em ordem crescente de classificação.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5.7.1.</w:t>
      </w:r>
      <w:r w:rsidRPr="000E0B42">
        <w:rPr>
          <w:rFonts w:ascii="Arial" w:hAnsi="Arial" w:cs="Arial"/>
          <w:sz w:val="20"/>
          <w:szCs w:val="20"/>
        </w:rPr>
        <w:tab/>
        <w:t>O encerramento da fase de lances ocorrerá de forma automática pontualmente no horário indicado, sem qualquer possibilidade de prorrogação e não havendo tempo aleatório ou mecanismo similar.</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6.</w:t>
      </w:r>
      <w:r w:rsidRPr="000E0B42">
        <w:rPr>
          <w:rFonts w:ascii="Arial" w:hAnsi="Arial" w:cs="Arial"/>
          <w:b/>
          <w:sz w:val="20"/>
          <w:szCs w:val="20"/>
        </w:rPr>
        <w:tab/>
        <w:t xml:space="preserve">JULGAMENTO E ACEITAÇÃO DAS PROPOSTAS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w:t>
      </w:r>
      <w:r w:rsidRPr="000E0B42">
        <w:rPr>
          <w:rFonts w:ascii="Arial" w:hAnsi="Arial" w:cs="Arial"/>
          <w:sz w:val="20"/>
          <w:szCs w:val="20"/>
        </w:rPr>
        <w:tab/>
        <w:t xml:space="preserve">Encerrada a fase de lances, quando a proposta do primeiro colocado permanecer acima do preço máximo definido para a contratação, o agente de contratação poderá negociar condições mais vantajosas.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6.1.1.</w:t>
      </w:r>
      <w:r w:rsidRPr="000E0B42">
        <w:rPr>
          <w:rFonts w:ascii="Arial" w:hAnsi="Arial" w:cs="Arial"/>
          <w:sz w:val="20"/>
          <w:szCs w:val="20"/>
        </w:rPr>
        <w:tab/>
        <w:t>Neste caso, será encaminhada contraproposta ao fornecedor que tenha apresentado o menor preço, para que seja obtida a melhor proposta compatível em relação ao estipulado pela Administração.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6.1.2.</w:t>
      </w:r>
      <w:r w:rsidRPr="000E0B42">
        <w:rPr>
          <w:rFonts w:ascii="Arial" w:hAnsi="Arial" w:cs="Arial"/>
          <w:sz w:val="20"/>
          <w:szCs w:val="20"/>
        </w:rPr>
        <w:tab/>
        <w:t xml:space="preserve">A negociação poderá ser feita com os demais fornecedores classificados, exclusivamente por meio do sistema, respeitada a ordem de classificação, quando o primeiro </w:t>
      </w:r>
      <w:r w:rsidRPr="000E0B42">
        <w:rPr>
          <w:rFonts w:ascii="Arial" w:hAnsi="Arial" w:cs="Arial"/>
          <w:sz w:val="20"/>
          <w:szCs w:val="20"/>
        </w:rPr>
        <w:lastRenderedPageBreak/>
        <w:t>colocado, mesmo após a negociação, for desclassificado em razão de sua proposta permanecer acima do preço máximo ou abaixo do desconto definido para a contratação.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6.2.</w:t>
      </w:r>
      <w:r w:rsidRPr="000E0B42">
        <w:rPr>
          <w:rFonts w:ascii="Arial" w:hAnsi="Arial" w:cs="Arial"/>
          <w:sz w:val="20"/>
          <w:szCs w:val="20"/>
        </w:rPr>
        <w:tab/>
        <w:t>Em qualquer caso, concluída a negociação, se houver, o resultado será divulgado a todos e registrado na ata do procedimento da dispensa eletrônica, devendo esta ser anexada aos autos do processo de contratação.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6.3.</w:t>
      </w:r>
      <w:r w:rsidRPr="000E0B42">
        <w:rPr>
          <w:rFonts w:ascii="Arial" w:hAnsi="Arial" w:cs="Arial"/>
          <w:sz w:val="20"/>
          <w:szCs w:val="20"/>
        </w:rPr>
        <w:tab/>
        <w:t xml:space="preserve">Constatada a compatibilidade entre o valor da proposta e o estipulado para a contratação, será solicitado ao fornecedor o envio da proposta adequada ao último lance ofertado ou ao valor negociado, se for o caso, acompanhada dos documentos complementares, quando necessários.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6.3.1.</w:t>
      </w:r>
      <w:r w:rsidRPr="000E0B42">
        <w:rPr>
          <w:rFonts w:ascii="Arial" w:hAnsi="Arial" w:cs="Arial"/>
          <w:sz w:val="20"/>
          <w:szCs w:val="20"/>
        </w:rPr>
        <w:tab/>
        <w:t>Além da documentação supracitada, o fornecedor com a melhor proposta deverá encaminhar planilha com indicação de custos unitários e formação de preços, conforme modelo anexo, com os valores adequados à proposta vencedora.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6.4.</w:t>
      </w:r>
      <w:r w:rsidRPr="000E0B42">
        <w:rPr>
          <w:rFonts w:ascii="Arial" w:hAnsi="Arial" w:cs="Arial"/>
          <w:sz w:val="20"/>
          <w:szCs w:val="20"/>
        </w:rPr>
        <w:tab/>
        <w:t xml:space="preserve">Encerrada a etapa de negociação, se houver, o pregoeiro verificará se o fornecedor provisoriamente classificado em primeiro lugar atende às condições de participação no certame, conforme previsto no art. 14 da Lei nº 14.133/2021, legislação correlata e nos itens 3.3 e seguintes deste Aviso, especialmente quanto à existência de sanção que impeça a participação no processo de contratação direta ou a futura contratação,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6.5.</w:t>
      </w:r>
      <w:r w:rsidRPr="000E0B42">
        <w:rPr>
          <w:rFonts w:ascii="Arial" w:hAnsi="Arial" w:cs="Arial"/>
          <w:sz w:val="20"/>
          <w:szCs w:val="20"/>
        </w:rPr>
        <w:tab/>
        <w:t>Verificadas as condições de participação, o agente de contratação examinará a proposta classificada em primeiro lugar quanto à adequação ao objeto e à compatibilidade do preço em relação ao máximo estipulado para contratação neste Aviso de Contratação Direta e em seus anexos.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6.6.</w:t>
      </w:r>
      <w:r w:rsidRPr="000E0B42">
        <w:rPr>
          <w:rFonts w:ascii="Arial" w:hAnsi="Arial" w:cs="Arial"/>
          <w:sz w:val="20"/>
          <w:szCs w:val="20"/>
        </w:rPr>
        <w:tab/>
        <w:t xml:space="preserve">Será desclassificada a proposta vencedora que: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6.6.1.</w:t>
      </w:r>
      <w:r w:rsidRPr="000E0B42">
        <w:rPr>
          <w:rFonts w:ascii="Arial" w:hAnsi="Arial" w:cs="Arial"/>
          <w:sz w:val="20"/>
          <w:szCs w:val="20"/>
        </w:rPr>
        <w:tab/>
        <w:t>contiver vícios insanáveis;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6.6.2.</w:t>
      </w:r>
      <w:r w:rsidRPr="000E0B42">
        <w:rPr>
          <w:rFonts w:ascii="Arial" w:hAnsi="Arial" w:cs="Arial"/>
          <w:sz w:val="20"/>
          <w:szCs w:val="20"/>
        </w:rPr>
        <w:tab/>
        <w:t>não obedecer às especificações técnicas pormenorizadas neste aviso ou em seus anexos;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6.6.3.</w:t>
      </w:r>
      <w:r w:rsidRPr="000E0B42">
        <w:rPr>
          <w:rFonts w:ascii="Arial" w:hAnsi="Arial" w:cs="Arial"/>
          <w:sz w:val="20"/>
          <w:szCs w:val="20"/>
        </w:rPr>
        <w:tab/>
        <w:t>apresentar preços inexequíveis ou que permanecerem acima do preço máximo definido para a contratação;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6.6.4.</w:t>
      </w:r>
      <w:r w:rsidRPr="000E0B42">
        <w:rPr>
          <w:rFonts w:ascii="Arial" w:hAnsi="Arial" w:cs="Arial"/>
          <w:sz w:val="20"/>
          <w:szCs w:val="20"/>
        </w:rPr>
        <w:tab/>
        <w:t>não tiver sua exequibilidade demonstrada, quando exigido pela Administração;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6.6.5.</w:t>
      </w:r>
      <w:r w:rsidRPr="000E0B42">
        <w:rPr>
          <w:rFonts w:ascii="Arial" w:hAnsi="Arial" w:cs="Arial"/>
          <w:sz w:val="20"/>
          <w:szCs w:val="20"/>
        </w:rPr>
        <w:tab/>
        <w:t>apresentar desconformidade com quaisquer outras exigências deste aviso ou seus anexos, desde que insanável.</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6.7.</w:t>
      </w:r>
      <w:r w:rsidRPr="000E0B42">
        <w:rPr>
          <w:rFonts w:ascii="Arial" w:hAnsi="Arial" w:cs="Arial"/>
          <w:sz w:val="20"/>
          <w:szCs w:val="20"/>
        </w:rPr>
        <w:tab/>
        <w:t>Quando o fornecedor não conseguir comprovar que possui ou possuirá recursos suficientes para executar a contento o objeto, será considerada inexequível a proposta de preços ou menor lance que: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6.7.1.</w:t>
      </w:r>
      <w:r w:rsidRPr="000E0B42">
        <w:rPr>
          <w:rFonts w:ascii="Arial" w:hAnsi="Arial" w:cs="Arial"/>
          <w:sz w:val="20"/>
          <w:szCs w:val="20"/>
        </w:rPr>
        <w:tab/>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6.7.2.</w:t>
      </w:r>
      <w:r w:rsidRPr="000E0B42">
        <w:rPr>
          <w:rFonts w:ascii="Arial" w:hAnsi="Arial" w:cs="Arial"/>
          <w:sz w:val="20"/>
          <w:szCs w:val="20"/>
        </w:rPr>
        <w:tab/>
        <w:t>apresentar um ou mais valores da planilha de custo que sejam inferiores àqueles fixados em instrumentos de caráter normativo obrigatório, tais como leis, medidas provisórias e convenções coletivas de trabalho vigentes.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6.8.</w:t>
      </w:r>
      <w:r w:rsidRPr="000E0B42">
        <w:rPr>
          <w:rFonts w:ascii="Arial" w:hAnsi="Arial" w:cs="Arial"/>
          <w:sz w:val="20"/>
          <w:szCs w:val="20"/>
        </w:rPr>
        <w:tab/>
        <w:t xml:space="preserve">Se houver indícios de inexequibilidade da proposta de preço, ou em caso da necessidade de esclarecimentos complementares, poderão ser efetuadas diligências, para que o fornecedor comprove a exequibilidade da proposta.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6.9.</w:t>
      </w:r>
      <w:r w:rsidRPr="000E0B42">
        <w:rPr>
          <w:rFonts w:ascii="Arial" w:hAnsi="Arial" w:cs="Arial"/>
          <w:sz w:val="20"/>
          <w:szCs w:val="20"/>
        </w:rPr>
        <w:tab/>
        <w:t>Erros no preenchimento da planilha não constituem motivo para a desclassificação da proposta. A planilha poderá́ ser ajustada pelo fornecedor, no prazo indicado pelo sistema, desde que não haja majoração do preço.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6.9.1.</w:t>
      </w:r>
      <w:r w:rsidRPr="000E0B42">
        <w:rPr>
          <w:rFonts w:ascii="Arial" w:hAnsi="Arial" w:cs="Arial"/>
          <w:sz w:val="20"/>
          <w:szCs w:val="20"/>
        </w:rPr>
        <w:tab/>
        <w:t>O ajuste de que trata este dispositivo se limita a sanar erros ou falhas que não alterem a substância das propostas;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6.9.2.</w:t>
      </w:r>
      <w:r w:rsidRPr="000E0B42">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6.9.3.</w:t>
      </w:r>
      <w:r w:rsidRPr="000E0B42">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6.10.</w:t>
      </w:r>
      <w:r w:rsidRPr="000E0B42">
        <w:rPr>
          <w:rFonts w:ascii="Arial" w:hAnsi="Arial" w:cs="Arial"/>
          <w:sz w:val="20"/>
          <w:szCs w:val="20"/>
        </w:rPr>
        <w:tab/>
        <w:t>Se a proposta ou lance vencedor for desclassificado, será examinada a proposta ou lance subsequente, e, assim sucessivamente, na ordem de classificação.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6.11.</w:t>
      </w:r>
      <w:r w:rsidRPr="000E0B42">
        <w:rPr>
          <w:rFonts w:ascii="Arial" w:hAnsi="Arial" w:cs="Arial"/>
          <w:sz w:val="20"/>
          <w:szCs w:val="20"/>
        </w:rPr>
        <w:tab/>
        <w:t>Havendo necessidade, a sessão será suspensa, informando-se no “chat” a nova data e horário para a sua continuidade.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6.12.</w:t>
      </w:r>
      <w:r w:rsidRPr="000E0B42">
        <w:rPr>
          <w:rFonts w:ascii="Arial" w:hAnsi="Arial" w:cs="Arial"/>
          <w:sz w:val="20"/>
          <w:szCs w:val="20"/>
        </w:rPr>
        <w:tab/>
        <w:t xml:space="preserve">Encerrada a análise quanto à aceitação da proposta, será iniciada a fase de habilitação, observado o disposto neste Aviso de Contratação Direta. </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7.</w:t>
      </w:r>
      <w:r w:rsidRPr="000E0B42">
        <w:rPr>
          <w:rFonts w:ascii="Arial" w:hAnsi="Arial" w:cs="Arial"/>
          <w:b/>
          <w:sz w:val="20"/>
          <w:szCs w:val="20"/>
        </w:rPr>
        <w:tab/>
        <w:t>HABILITAÇÃO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w:t>
      </w:r>
      <w:r w:rsidRPr="000E0B42">
        <w:rPr>
          <w:rFonts w:ascii="Arial" w:hAnsi="Arial" w:cs="Arial"/>
          <w:sz w:val="20"/>
          <w:szCs w:val="20"/>
        </w:rPr>
        <w:tab/>
        <w:t xml:space="preserve">Os documentos a serem exigidos para fins de habilitação, nos termos dos </w:t>
      </w:r>
      <w:proofErr w:type="spellStart"/>
      <w:r w:rsidRPr="000E0B42">
        <w:rPr>
          <w:rFonts w:ascii="Arial" w:hAnsi="Arial" w:cs="Arial"/>
          <w:sz w:val="20"/>
          <w:szCs w:val="20"/>
        </w:rPr>
        <w:t>arts</w:t>
      </w:r>
      <w:proofErr w:type="spellEnd"/>
      <w:r w:rsidRPr="000E0B42">
        <w:rPr>
          <w:rFonts w:ascii="Arial" w:hAnsi="Arial" w:cs="Arial"/>
          <w:sz w:val="20"/>
          <w:szCs w:val="20"/>
        </w:rPr>
        <w:t>. 62 a 70 da Lei nº 14.133, de 2021, constam do Anexo II – Exigências de Habilitação e serão analisados do fornecedor mais bem classificado na fase de lances.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7.2.</w:t>
      </w:r>
      <w:r w:rsidRPr="000E0B42">
        <w:rPr>
          <w:rFonts w:ascii="Arial" w:hAnsi="Arial" w:cs="Arial"/>
          <w:sz w:val="20"/>
          <w:szCs w:val="20"/>
        </w:rPr>
        <w:tab/>
        <w:t xml:space="preserve">Na hipótese de necessidade de envio de documentos complementares, indispensáveis à confirmação dos já apresentados para a habilitação, o fornecedor será convocado a encaminhá-los, em formato digital, por meio do sistema, no prazo de 1(uma) hora, sob pena de inabilitação.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7.3.</w:t>
      </w:r>
      <w:r w:rsidRPr="000E0B42">
        <w:rPr>
          <w:rFonts w:ascii="Arial" w:hAnsi="Arial" w:cs="Arial"/>
          <w:sz w:val="20"/>
          <w:szCs w:val="20"/>
        </w:rPr>
        <w:tab/>
        <w:t>Somente haverá a necessidade de comprovação do preenchimento de requisitos mediante apresentação dos documentos originais não-digitais quando houver dúvida em relação à integridade do documento digital.</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7.4.</w:t>
      </w:r>
      <w:r w:rsidRPr="000E0B42">
        <w:rPr>
          <w:rFonts w:ascii="Arial" w:hAnsi="Arial" w:cs="Arial"/>
          <w:sz w:val="20"/>
          <w:szCs w:val="20"/>
        </w:rPr>
        <w:tab/>
        <w:t>Não serão aceitos documentos de habilitação com indicação de CNPJ/CPF diferentes, salvo aqueles legalmente permitidos.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7.5.</w:t>
      </w:r>
      <w:r w:rsidRPr="000E0B42">
        <w:rPr>
          <w:rFonts w:ascii="Arial" w:hAnsi="Arial" w:cs="Arial"/>
          <w:sz w:val="20"/>
          <w:szCs w:val="20"/>
        </w:rPr>
        <w:tab/>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7.6.</w:t>
      </w:r>
      <w:r w:rsidRPr="000E0B42">
        <w:rPr>
          <w:rFonts w:ascii="Arial" w:hAnsi="Arial" w:cs="Arial"/>
          <w:sz w:val="20"/>
          <w:szCs w:val="20"/>
        </w:rPr>
        <w:tab/>
        <w:t>Serão aceitos registros de CNPJ de fornecedor matriz e filial com diferenças de números de documentos pertinentes ao CND e ao CRF/FGTS, quando for comprovada a centralização do recolhimento dessas contribuições.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7.7.</w:t>
      </w:r>
      <w:r w:rsidRPr="000E0B42">
        <w:rPr>
          <w:rFonts w:ascii="Arial" w:hAnsi="Arial" w:cs="Arial"/>
          <w:sz w:val="20"/>
          <w:szCs w:val="20"/>
        </w:rPr>
        <w:tab/>
        <w:t>Havendo necessidade de analisar minuciosamente os documentos exigidos, a sessão será suspensa, sendo informada a nova data e horário para a sua continuidade.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7.8.</w:t>
      </w:r>
      <w:r w:rsidRPr="000E0B42">
        <w:rPr>
          <w:rFonts w:ascii="Arial" w:hAnsi="Arial" w:cs="Arial"/>
          <w:sz w:val="20"/>
          <w:szCs w:val="20"/>
        </w:rPr>
        <w:tab/>
        <w:t>Será inabilitado o fornecedor que não comprovar sua habilitação, seja por não apresentar quaisquer dos documentos exigidos, ou apresentá-los em desacordo com o estabelecido neste Aviso de Contratação Direta.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7.8.1.</w:t>
      </w:r>
      <w:r w:rsidRPr="000E0B42">
        <w:rPr>
          <w:rFonts w:ascii="Arial" w:hAnsi="Arial" w:cs="Arial"/>
          <w:sz w:val="20"/>
          <w:szCs w:val="20"/>
        </w:rPr>
        <w:tab/>
        <w:t xml:space="preserve">Na hipótese de o fornecedor não atender às exigências para a habilitação, o agente de contratação examinará a proposta subsequente, e assim sucessivamente, na ordem de </w:t>
      </w:r>
      <w:r w:rsidRPr="000E0B42">
        <w:rPr>
          <w:rFonts w:ascii="Arial" w:hAnsi="Arial" w:cs="Arial"/>
          <w:sz w:val="20"/>
          <w:szCs w:val="20"/>
        </w:rPr>
        <w:lastRenderedPageBreak/>
        <w:t>classificação, até a apuração de uma proposta que atenda às especificações do objeto e as condições de habilitação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7.9.</w:t>
      </w:r>
      <w:r w:rsidRPr="000E0B42">
        <w:rPr>
          <w:rFonts w:ascii="Arial" w:hAnsi="Arial" w:cs="Arial"/>
          <w:sz w:val="20"/>
          <w:szCs w:val="20"/>
        </w:rPr>
        <w:tab/>
        <w:t>Constatado o atendimento às exigências de habilitação, o fornecedor será habilitado.</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8.</w:t>
      </w:r>
      <w:r w:rsidRPr="000E0B42">
        <w:rPr>
          <w:rFonts w:ascii="Arial" w:hAnsi="Arial" w:cs="Arial"/>
          <w:b/>
          <w:sz w:val="20"/>
          <w:szCs w:val="20"/>
        </w:rPr>
        <w:tab/>
        <w:t>CONTRATAÇÃO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8.1.</w:t>
      </w:r>
      <w:r w:rsidRPr="000E0B42">
        <w:rPr>
          <w:rFonts w:ascii="Arial" w:hAnsi="Arial" w:cs="Arial"/>
          <w:sz w:val="20"/>
          <w:szCs w:val="20"/>
        </w:rPr>
        <w:tab/>
        <w:t>Após a homologação e adjudicação, caso se conclua pela contratação, será firmado Termo de Contrato ou emitido instrumento equivalente.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8.2.</w:t>
      </w:r>
      <w:r w:rsidRPr="000E0B42">
        <w:rPr>
          <w:rFonts w:ascii="Arial" w:hAnsi="Arial" w:cs="Arial"/>
          <w:sz w:val="20"/>
          <w:szCs w:val="20"/>
        </w:rPr>
        <w:tab/>
        <w:t xml:space="preserve">O adjudicatário terá o prazo de 05 (cinco) dias úteis, contados a partir da data de sua convocação, para assinar o Termo de Contrato ou aceitar instrumento equivalente, conforme o caso (sob pena de decair o direito à contratação, sem prejuízo das sanções previstas neste Aviso de Contratação Direta.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8.3.</w:t>
      </w:r>
      <w:r w:rsidRPr="000E0B42">
        <w:rPr>
          <w:rFonts w:ascii="Arial" w:hAnsi="Arial" w:cs="Arial"/>
          <w:sz w:val="20"/>
          <w:szCs w:val="20"/>
        </w:rPr>
        <w:tab/>
        <w:t>O prazo previsto no subitem anterior poderá ser prorrogado, por igual período, por solicitação justificada do adjudicatário e aceita pela Administração.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8.4.</w:t>
      </w:r>
      <w:r w:rsidRPr="000E0B42">
        <w:rPr>
          <w:rFonts w:ascii="Arial" w:hAnsi="Arial" w:cs="Arial"/>
          <w:sz w:val="20"/>
          <w:szCs w:val="20"/>
        </w:rPr>
        <w:tab/>
        <w:t xml:space="preserve">O prazo de vigência da contratação é até 30 de junho de 2024.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8.5.</w:t>
      </w:r>
      <w:r w:rsidRPr="000E0B42">
        <w:rPr>
          <w:rFonts w:ascii="Arial" w:hAnsi="Arial" w:cs="Arial"/>
          <w:sz w:val="20"/>
          <w:szCs w:val="20"/>
        </w:rPr>
        <w:tab/>
        <w:t>Na assinatura do contrato ou do instrumento equivalente será exigida a comprovação das condições de habilitação e contratação consignadas neste aviso, que deverão ser mantidas pelo fornecedor durante a vigência do contrato.</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9.</w:t>
      </w:r>
      <w:r w:rsidRPr="000E0B42">
        <w:rPr>
          <w:rFonts w:ascii="Arial" w:hAnsi="Arial" w:cs="Arial"/>
          <w:b/>
          <w:sz w:val="20"/>
          <w:szCs w:val="20"/>
        </w:rPr>
        <w:tab/>
        <w:t>INFRAÇÕES E SANÇÕES ADMINISTRATIVAS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w:t>
      </w:r>
      <w:r w:rsidRPr="000E0B42">
        <w:rPr>
          <w:rFonts w:ascii="Arial" w:hAnsi="Arial" w:cs="Arial"/>
          <w:sz w:val="20"/>
          <w:szCs w:val="20"/>
        </w:rPr>
        <w:tab/>
        <w:t xml:space="preserve">Comete infração administrativa o fornecedor que praticar quaisquer das hipóteses previstas no art. 155 da Lei nº 14.133, de 2021, quais sejam: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9.1.1.</w:t>
      </w:r>
      <w:r w:rsidRPr="000E0B42">
        <w:rPr>
          <w:rFonts w:ascii="Arial" w:hAnsi="Arial" w:cs="Arial"/>
          <w:sz w:val="20"/>
          <w:szCs w:val="20"/>
        </w:rPr>
        <w:tab/>
        <w:t>dar causa à inexecução parcial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9.1.2.</w:t>
      </w:r>
      <w:r w:rsidRPr="000E0B42">
        <w:rPr>
          <w:rFonts w:ascii="Arial" w:hAnsi="Arial" w:cs="Arial"/>
          <w:sz w:val="20"/>
          <w:szCs w:val="20"/>
        </w:rPr>
        <w:tab/>
        <w:t>dar causa à inexecução parcial do contrato que cause grave dano à Administração, ao funcionamento dos serviços públicos ou ao interesse coletivo;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9.1.3.</w:t>
      </w:r>
      <w:r w:rsidRPr="000E0B42">
        <w:rPr>
          <w:rFonts w:ascii="Arial" w:hAnsi="Arial" w:cs="Arial"/>
          <w:sz w:val="20"/>
          <w:szCs w:val="20"/>
        </w:rPr>
        <w:tab/>
        <w:t>dar causa à inexecução total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9.1.4.</w:t>
      </w:r>
      <w:r w:rsidRPr="000E0B42">
        <w:rPr>
          <w:rFonts w:ascii="Arial" w:hAnsi="Arial" w:cs="Arial"/>
          <w:sz w:val="20"/>
          <w:szCs w:val="20"/>
        </w:rPr>
        <w:tab/>
        <w:t>deixar de entregar a documentação exigida para o certame;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9.1.5.</w:t>
      </w:r>
      <w:r w:rsidRPr="000E0B42">
        <w:rPr>
          <w:rFonts w:ascii="Arial" w:hAnsi="Arial" w:cs="Arial"/>
          <w:sz w:val="20"/>
          <w:szCs w:val="20"/>
        </w:rPr>
        <w:tab/>
        <w:t>não manter a proposta, salvo em decorrência de fato superveniente devidamente justificado;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9.1.6.</w:t>
      </w:r>
      <w:r w:rsidRPr="000E0B42">
        <w:rPr>
          <w:rFonts w:ascii="Arial" w:hAnsi="Arial" w:cs="Arial"/>
          <w:sz w:val="20"/>
          <w:szCs w:val="20"/>
        </w:rPr>
        <w:tab/>
        <w:t>não celebrar o contrato ou não entregar a documentação exigida para a contratação, quando convocado dentro do prazo de validade de sua proposta;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9.1.7.</w:t>
      </w:r>
      <w:r w:rsidRPr="000E0B42">
        <w:rPr>
          <w:rFonts w:ascii="Arial" w:hAnsi="Arial" w:cs="Arial"/>
          <w:sz w:val="20"/>
          <w:szCs w:val="20"/>
        </w:rPr>
        <w:tab/>
        <w:t xml:space="preserve"> ensejar o retardamento da execução ou da entrega do objeto da contratação direta sem motivo justificado;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9.1.8.</w:t>
      </w:r>
      <w:r w:rsidRPr="000E0B42">
        <w:rPr>
          <w:rFonts w:ascii="Arial" w:hAnsi="Arial" w:cs="Arial"/>
          <w:sz w:val="20"/>
          <w:szCs w:val="20"/>
        </w:rPr>
        <w:tab/>
        <w:t>apresentar declaração ou documentação falsa exigida para o certame ou prestar declaração falsa durante a dispensa eletrônica ou a execução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9.1.9.</w:t>
      </w:r>
      <w:r w:rsidRPr="000E0B42">
        <w:rPr>
          <w:rFonts w:ascii="Arial" w:hAnsi="Arial" w:cs="Arial"/>
          <w:sz w:val="20"/>
          <w:szCs w:val="20"/>
        </w:rPr>
        <w:tab/>
        <w:t>fraudar a dispensa eletrônica ou praticar ato fraudulento na execução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9.1.10.</w:t>
      </w:r>
      <w:r w:rsidRPr="000E0B42">
        <w:rPr>
          <w:rFonts w:ascii="Arial" w:hAnsi="Arial" w:cs="Arial"/>
          <w:sz w:val="20"/>
          <w:szCs w:val="20"/>
        </w:rPr>
        <w:tab/>
        <w:t xml:space="preserve"> comportar-se de modo inidôneo ou cometer fraude de qualquer natureza;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w:t>
      </w:r>
      <w:r>
        <w:rPr>
          <w:rFonts w:ascii="Arial" w:hAnsi="Arial" w:cs="Arial"/>
          <w:sz w:val="20"/>
          <w:szCs w:val="20"/>
        </w:rPr>
        <w:t xml:space="preserve">.1.10.1. </w:t>
      </w:r>
      <w:r w:rsidRPr="000E0B42">
        <w:rPr>
          <w:rFonts w:ascii="Arial" w:hAnsi="Arial"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9.1.11.</w:t>
      </w:r>
      <w:r w:rsidRPr="000E0B42">
        <w:rPr>
          <w:rFonts w:ascii="Arial" w:hAnsi="Arial" w:cs="Arial"/>
          <w:sz w:val="20"/>
          <w:szCs w:val="20"/>
        </w:rPr>
        <w:tab/>
        <w:t xml:space="preserve"> praticar atos ilícitos com vistas a frustrar os objetivos deste certame.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9.1.12.</w:t>
      </w:r>
      <w:r w:rsidRPr="000E0B42">
        <w:rPr>
          <w:rFonts w:ascii="Arial" w:hAnsi="Arial" w:cs="Arial"/>
          <w:sz w:val="20"/>
          <w:szCs w:val="20"/>
        </w:rPr>
        <w:tab/>
        <w:t>praticar ato lesivo previsto no art. 5º da Lei nº 12.846, de 1º de agosto de 2013.</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9.2.</w:t>
      </w:r>
      <w:r w:rsidRPr="000E0B42">
        <w:rPr>
          <w:rFonts w:ascii="Arial" w:hAnsi="Arial" w:cs="Arial"/>
          <w:sz w:val="20"/>
          <w:szCs w:val="20"/>
        </w:rPr>
        <w:tab/>
        <w:t>O fornecedor que cometer qualquer das infrações discriminadas nos subitens anteriores ficará sujeito, sem prejuízo da responsabilidade civil e criminal, às seguintes sanções: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a)</w:t>
      </w:r>
      <w:r w:rsidRPr="000E0B42">
        <w:rPr>
          <w:rFonts w:ascii="Arial" w:hAnsi="Arial" w:cs="Arial"/>
          <w:sz w:val="20"/>
          <w:szCs w:val="20"/>
        </w:rPr>
        <w:tab/>
        <w:t>Advertência pela falta do subitem 9.1.1 deste Aviso de Contratação Direta, quando não se justificar a imposição de penalidade mais grave;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Multa de  5.% (cinco por cento) sobre o valor estimado do(s) item(s) prejudicado(s) pela conduta do fornecedor, por qualquer das infrações dos subitens 9.1.1 a 9.1.12;</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c)</w:t>
      </w:r>
      <w:r w:rsidRPr="000E0B42">
        <w:rPr>
          <w:rFonts w:ascii="Arial" w:hAnsi="Arial" w:cs="Arial"/>
          <w:sz w:val="20"/>
          <w:szCs w:val="20"/>
        </w:rPr>
        <w:tab/>
        <w:t>Impedimento de licitar e contratar no âmbito da Administração Pública direta e indireta do ente federativo que tiver aplicado a sanção, pelo prazo máximo de 3 (três) anos, nos casos dos subitens 9.1.2  a 9.1.7 deste Aviso de Contratação Direta, quando não se justificar a imposição de penalidade mais grave;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d)</w:t>
      </w:r>
      <w:r w:rsidRPr="000E0B42">
        <w:rPr>
          <w:rFonts w:ascii="Arial" w:hAnsi="Arial" w:cs="Arial"/>
          <w:sz w:val="20"/>
          <w:szCs w:val="20"/>
        </w:rPr>
        <w:tab/>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9.1.8 a 9.1.12, bem como nos demais casos que justifiquem a imposição da penalidade mais grave;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9.3.</w:t>
      </w:r>
      <w:r w:rsidRPr="000E0B42">
        <w:rPr>
          <w:rFonts w:ascii="Arial" w:hAnsi="Arial" w:cs="Arial"/>
          <w:sz w:val="20"/>
          <w:szCs w:val="20"/>
        </w:rPr>
        <w:tab/>
        <w:t>A aplicação das sanções previstas neste Aviso de Contratação Direta não exclui, em hipótese alguma, a obrigação de reparação integral do dano causado ao Município.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9.4.</w:t>
      </w:r>
      <w:r w:rsidRPr="000E0B42">
        <w:rPr>
          <w:rFonts w:ascii="Arial" w:hAnsi="Arial" w:cs="Arial"/>
          <w:sz w:val="20"/>
          <w:szCs w:val="20"/>
        </w:rPr>
        <w:tab/>
        <w:t>Todas as sanções previstas neste Aviso poderão ser aplicadas cumulativamente com a multa.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9.5.</w:t>
      </w:r>
      <w:r w:rsidRPr="000E0B42">
        <w:rPr>
          <w:rFonts w:ascii="Arial" w:hAnsi="Arial" w:cs="Arial"/>
          <w:sz w:val="20"/>
          <w:szCs w:val="20"/>
        </w:rPr>
        <w:tab/>
        <w:t>Antes da aplicação da multa, será facultada a defesa do interessado no prazo de 15 (quinze) dias úteis, contado da data de sua intimação.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9.6.</w:t>
      </w:r>
      <w:r w:rsidRPr="000E0B42">
        <w:rPr>
          <w:rFonts w:ascii="Arial" w:hAnsi="Arial" w:cs="Arial"/>
          <w:sz w:val="20"/>
          <w:szCs w:val="20"/>
        </w:rPr>
        <w:tab/>
        <w:t>Se a multa aplicada e as indenizações cabíveis forem superiores ao valor do pagamento eventualmente devido pelo Contratante ao Contratado, além da perda desse valor, a diferença será descontada da garantia prestada ou será cobrada judicialmente.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9.7.</w:t>
      </w:r>
      <w:r w:rsidRPr="000E0B42">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9.8.</w:t>
      </w:r>
      <w:r w:rsidRPr="000E0B42">
        <w:rPr>
          <w:rFonts w:ascii="Arial" w:hAnsi="Arial" w:cs="Arial"/>
          <w:sz w:val="20"/>
          <w:szCs w:val="20"/>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9.9.</w:t>
      </w:r>
      <w:r w:rsidRPr="000E0B42">
        <w:rPr>
          <w:rFonts w:ascii="Arial" w:hAnsi="Arial" w:cs="Arial"/>
          <w:sz w:val="20"/>
          <w:szCs w:val="20"/>
        </w:rPr>
        <w:tab/>
        <w:t>Na aplicação das sanções serão considerados: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9.9.1.</w:t>
      </w:r>
      <w:r w:rsidRPr="000E0B42">
        <w:rPr>
          <w:rFonts w:ascii="Arial" w:hAnsi="Arial" w:cs="Arial"/>
          <w:sz w:val="20"/>
          <w:szCs w:val="20"/>
        </w:rPr>
        <w:tab/>
        <w:t>a natureza e a gravidade da infração cometida;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9.9.2.</w:t>
      </w:r>
      <w:r w:rsidRPr="000E0B42">
        <w:rPr>
          <w:rFonts w:ascii="Arial" w:hAnsi="Arial" w:cs="Arial"/>
          <w:sz w:val="20"/>
          <w:szCs w:val="20"/>
        </w:rPr>
        <w:tab/>
        <w:t>as peculiaridades do caso concreto;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9.9.3.</w:t>
      </w:r>
      <w:r w:rsidRPr="000E0B42">
        <w:rPr>
          <w:rFonts w:ascii="Arial" w:hAnsi="Arial" w:cs="Arial"/>
          <w:sz w:val="20"/>
          <w:szCs w:val="20"/>
        </w:rPr>
        <w:tab/>
        <w:t>as circunstâncias agravantes ou atenuantes;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9.9.4.</w:t>
      </w:r>
      <w:r w:rsidRPr="000E0B42">
        <w:rPr>
          <w:rFonts w:ascii="Arial" w:hAnsi="Arial" w:cs="Arial"/>
          <w:sz w:val="20"/>
          <w:szCs w:val="20"/>
        </w:rPr>
        <w:tab/>
        <w:t>os danos que dela provierem para o Contratante;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9.9.5.</w:t>
      </w:r>
      <w:r w:rsidRPr="000E0B42">
        <w:rPr>
          <w:rFonts w:ascii="Arial" w:hAnsi="Arial" w:cs="Arial"/>
          <w:sz w:val="20"/>
          <w:szCs w:val="20"/>
        </w:rPr>
        <w:tab/>
        <w:t>a implantação ou o aperfeiçoamento de programa de integridade, conforme normas e orientações dos órgãos de controle.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9.10.</w:t>
      </w:r>
      <w:r w:rsidRPr="000E0B42">
        <w:rPr>
          <w:rFonts w:ascii="Arial" w:hAnsi="Arial" w:cs="Arial"/>
          <w:sz w:val="20"/>
          <w:szCs w:val="20"/>
        </w:rPr>
        <w:tab/>
        <w:t>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Lei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9.11.</w:t>
      </w:r>
      <w:r w:rsidRPr="000E0B42">
        <w:rPr>
          <w:rFonts w:ascii="Arial" w:hAnsi="Arial" w:cs="Arial"/>
          <w:sz w:val="20"/>
          <w:szCs w:val="20"/>
        </w:rPr>
        <w:tab/>
        <w:t xml:space="preserve">A personalidade jurídica do Contratado poderá ser desconsiderada sempre que utilizada com abuso do direito para facilitar, encobrir ou dissimular a prática dos atos ilícitos previstos </w:t>
      </w:r>
      <w:r w:rsidRPr="000E0B42">
        <w:rPr>
          <w:rFonts w:ascii="Arial" w:hAnsi="Arial" w:cs="Arial"/>
          <w:sz w:val="20"/>
          <w:szCs w:val="20"/>
        </w:rPr>
        <w:lastRenderedPageBreak/>
        <w:t>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9.12.</w:t>
      </w:r>
      <w:r w:rsidRPr="000E0B42">
        <w:rPr>
          <w:rFonts w:ascii="Arial" w:hAnsi="Arial" w:cs="Arial"/>
          <w:sz w:val="20"/>
          <w:szCs w:val="20"/>
        </w:rPr>
        <w:tab/>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Pr="000E0B42">
        <w:rPr>
          <w:rFonts w:ascii="Arial" w:hAnsi="Arial" w:cs="Arial"/>
          <w:sz w:val="20"/>
          <w:szCs w:val="20"/>
        </w:rPr>
        <w:t>Ceis</w:t>
      </w:r>
      <w:proofErr w:type="spellEnd"/>
      <w:r w:rsidRPr="000E0B42">
        <w:rPr>
          <w:rFonts w:ascii="Arial" w:hAnsi="Arial" w:cs="Arial"/>
          <w:sz w:val="20"/>
          <w:szCs w:val="20"/>
        </w:rPr>
        <w:t>) e no Cadastro Nacional de Empresas Punidas (</w:t>
      </w:r>
      <w:proofErr w:type="spellStart"/>
      <w:r w:rsidRPr="000E0B42">
        <w:rPr>
          <w:rFonts w:ascii="Arial" w:hAnsi="Arial" w:cs="Arial"/>
          <w:sz w:val="20"/>
          <w:szCs w:val="20"/>
        </w:rPr>
        <w:t>Cnep</w:t>
      </w:r>
      <w:proofErr w:type="spellEnd"/>
      <w:r w:rsidRPr="000E0B42">
        <w:rPr>
          <w:rFonts w:ascii="Arial" w:hAnsi="Arial" w:cs="Arial"/>
          <w:sz w:val="20"/>
          <w:szCs w:val="20"/>
        </w:rPr>
        <w:t>).</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9.13.</w:t>
      </w:r>
      <w:r w:rsidRPr="000E0B42">
        <w:rPr>
          <w:rFonts w:ascii="Arial" w:hAnsi="Arial" w:cs="Arial"/>
          <w:sz w:val="20"/>
          <w:szCs w:val="20"/>
        </w:rPr>
        <w:tab/>
        <w:t>As sanções de impedimento de licitar e contratar e declaração de inidoneidade para licitar ou contratar são passíveis de reabilitação na forma do art. 163 da Lei nº 14.133, de 2021.</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10.</w:t>
      </w:r>
      <w:r w:rsidRPr="000E0B42">
        <w:rPr>
          <w:rFonts w:ascii="Arial" w:hAnsi="Arial" w:cs="Arial"/>
          <w:b/>
          <w:sz w:val="20"/>
          <w:szCs w:val="20"/>
        </w:rPr>
        <w:tab/>
        <w:t>DAS DISPOSIÇÕES GERAIS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w:t>
      </w:r>
      <w:r w:rsidRPr="000E0B42">
        <w:rPr>
          <w:rFonts w:ascii="Arial" w:hAnsi="Arial" w:cs="Arial"/>
          <w:sz w:val="20"/>
          <w:szCs w:val="20"/>
        </w:rPr>
        <w:tab/>
        <w:t>No caso de todos os fornecedores restarem desclassificados ou inabilitados (procedimento fracassado), a Administração poderá:</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10.1.1.</w:t>
      </w:r>
      <w:r w:rsidRPr="000E0B42">
        <w:rPr>
          <w:rFonts w:ascii="Arial" w:hAnsi="Arial" w:cs="Arial"/>
          <w:sz w:val="20"/>
          <w:szCs w:val="20"/>
        </w:rPr>
        <w:tab/>
        <w:t>republicar o presente aviso com uma nova data;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10.1.2.</w:t>
      </w:r>
      <w:r w:rsidRPr="000E0B42">
        <w:rPr>
          <w:rFonts w:ascii="Arial" w:hAnsi="Arial" w:cs="Arial"/>
          <w:sz w:val="20"/>
          <w:szCs w:val="20"/>
        </w:rPr>
        <w:tab/>
        <w:t>valer-se, para a contratação, de proposta obtida na pesquisa de preços que serviu de base ao procedimento, se houver, privilegiando-se os menores preços, sempre que possível, e desde que atendidas às condições de habilitação exigidas.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10.1.2.1.</w:t>
      </w:r>
      <w:r w:rsidRPr="000E0B42">
        <w:rPr>
          <w:rFonts w:ascii="Arial" w:hAnsi="Arial" w:cs="Arial"/>
          <w:sz w:val="20"/>
          <w:szCs w:val="20"/>
        </w:rPr>
        <w:tab/>
        <w:t>No caso do subitem anterior, a contratação será operacionalizada fora deste procedimento.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10.1.3.</w:t>
      </w:r>
      <w:r w:rsidRPr="000E0B42">
        <w:rPr>
          <w:rFonts w:ascii="Arial" w:hAnsi="Arial" w:cs="Arial"/>
          <w:sz w:val="20"/>
          <w:szCs w:val="20"/>
        </w:rPr>
        <w:tab/>
        <w:t>fixar prazo para que possa haver adequação das propostas ou da documentação de habilitação, conforme o caso.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10.2.</w:t>
      </w:r>
      <w:r w:rsidRPr="000E0B42">
        <w:rPr>
          <w:rFonts w:ascii="Arial" w:hAnsi="Arial" w:cs="Arial"/>
          <w:sz w:val="20"/>
          <w:szCs w:val="20"/>
        </w:rPr>
        <w:tab/>
        <w:t>As providências dos subitens 10.1.1  e 10.1.2 também poderão ser utilizadas se não houver o comparecimento de quaisquer fornecedores interessados (procedimento deserto).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10.3.</w:t>
      </w:r>
      <w:r w:rsidRPr="000E0B42">
        <w:rPr>
          <w:rFonts w:ascii="Arial" w:hAnsi="Arial" w:cs="Arial"/>
          <w:sz w:val="20"/>
          <w:szCs w:val="20"/>
        </w:rPr>
        <w:tab/>
        <w:t>Havendo a necessidade de realização de ato de qualquer natureza pelos fornecedores, cujo prazo não conste deste Aviso de Contratação Direta, deverá ser atendido o prazo indicado pelo agente competente da Administração na respectiva notificação.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10.4.</w:t>
      </w:r>
      <w:r w:rsidRPr="000E0B42">
        <w:rPr>
          <w:rFonts w:ascii="Arial" w:hAnsi="Arial" w:cs="Arial"/>
          <w:sz w:val="20"/>
          <w:szCs w:val="20"/>
        </w:rPr>
        <w:tab/>
        <w:t>Caberá ao fornecedor acompanhar as operações, ficando responsável pelo ônus decorrente da perda do negócio diante da inobservância de quaisquer mensagens emitidas pela Administração ou de sua desconexão.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10.5.</w:t>
      </w:r>
      <w:r w:rsidRPr="000E0B42">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10.6.</w:t>
      </w:r>
      <w:r w:rsidRPr="000E0B42">
        <w:rPr>
          <w:rFonts w:ascii="Arial" w:hAnsi="Arial" w:cs="Arial"/>
          <w:sz w:val="20"/>
          <w:szCs w:val="20"/>
        </w:rPr>
        <w:tab/>
        <w:t>Os horários estabelecidos na divulgação deste procedimento e durante o envio de lances observarão o horário de Brasília-DF, inclusive para contagem de tempo e registro no Sistema e na documentação relativa ao procedimento.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10.7.</w:t>
      </w:r>
      <w:r w:rsidRPr="000E0B42">
        <w:rPr>
          <w:rFonts w:ascii="Arial" w:hAnsi="Arial" w:cs="Arial"/>
          <w:sz w:val="20"/>
          <w:szCs w:val="20"/>
        </w:rPr>
        <w:tab/>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10.8.</w:t>
      </w:r>
      <w:r w:rsidRPr="000E0B42">
        <w:rPr>
          <w:rFonts w:ascii="Arial" w:hAnsi="Arial" w:cs="Arial"/>
          <w:sz w:val="20"/>
          <w:szCs w:val="20"/>
        </w:rPr>
        <w:tab/>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10.9.</w:t>
      </w:r>
      <w:r w:rsidRPr="000E0B42">
        <w:rPr>
          <w:rFonts w:ascii="Arial" w:hAnsi="Arial" w:cs="Arial"/>
          <w:sz w:val="20"/>
          <w:szCs w:val="20"/>
        </w:rPr>
        <w:tab/>
        <w:t>Os fornecedores assumem todos os custos de preparação e apresentação de suas propostas e a Administração não será, em nenhum caso, responsável por esses custos, independentemente da condução ou do resultado do processo de contratação.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10.10.</w:t>
      </w:r>
      <w:r w:rsidRPr="000E0B42">
        <w:rPr>
          <w:rFonts w:ascii="Arial" w:hAnsi="Arial" w:cs="Arial"/>
          <w:sz w:val="20"/>
          <w:szCs w:val="20"/>
        </w:rPr>
        <w:tab/>
        <w:t>Em caso de divergência entre disposições deste Aviso de Contratação Direta e de seus anexos ou demais peças que compõem o processo, prevalecerá as deste Aviso.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12.11.</w:t>
      </w:r>
      <w:r w:rsidRPr="000E0B42">
        <w:rPr>
          <w:rFonts w:ascii="Arial" w:hAnsi="Arial" w:cs="Arial"/>
          <w:sz w:val="20"/>
          <w:szCs w:val="20"/>
        </w:rPr>
        <w:tab/>
        <w:t>Da sessão pública será divulgada Ata no sistema eletrônico.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12.12.</w:t>
      </w:r>
      <w:r w:rsidRPr="000E0B42">
        <w:rPr>
          <w:rFonts w:ascii="Arial" w:hAnsi="Arial" w:cs="Arial"/>
          <w:sz w:val="20"/>
          <w:szCs w:val="20"/>
        </w:rPr>
        <w:tab/>
        <w:t>Integram este Aviso de Contratação Direta, para todos os fins e efeitos, os seguintes anexos: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12.12.1. ANEXO I – Termo de Referência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12.12.2. ANEXO II – Exigências de habilitação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12.12.2.  ANEXO III.– Minuta de Termo de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12.12.3. ANEXO IV – Modelo de Proposta de Preços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12.12.4. ANEXO V – Modelo de declaração referente 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12.12.4.1 que não emprega menores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12.12.4.2 que cumpre requisitos de habilitação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12.12.4.3 que inexistem impedimentos legais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12.12.4.4. De enquadramento de Micro empresa e empresa de pequeno porte.</w:t>
      </w:r>
    </w:p>
    <w:p w:rsidR="00421327" w:rsidRPr="000E0B42" w:rsidRDefault="00421327" w:rsidP="00421327">
      <w:pPr>
        <w:spacing w:line="240" w:lineRule="auto"/>
        <w:jc w:val="center"/>
        <w:rPr>
          <w:rFonts w:ascii="Arial" w:hAnsi="Arial" w:cs="Arial"/>
          <w:sz w:val="20"/>
          <w:szCs w:val="20"/>
        </w:rPr>
      </w:pPr>
      <w:r>
        <w:rPr>
          <w:rFonts w:ascii="Arial" w:hAnsi="Arial" w:cs="Arial"/>
          <w:sz w:val="20"/>
          <w:szCs w:val="20"/>
        </w:rPr>
        <w:t>Senhora dos Remédios, 15</w:t>
      </w:r>
      <w:r w:rsidRPr="003D125D">
        <w:rPr>
          <w:rFonts w:ascii="Arial" w:hAnsi="Arial" w:cs="Arial"/>
          <w:sz w:val="20"/>
          <w:szCs w:val="20"/>
        </w:rPr>
        <w:t xml:space="preserve"> de março de 2024.</w:t>
      </w:r>
    </w:p>
    <w:p w:rsidR="00421327" w:rsidRPr="000E0B42" w:rsidRDefault="00421327" w:rsidP="00421327">
      <w:pPr>
        <w:spacing w:line="240" w:lineRule="auto"/>
        <w:jc w:val="center"/>
        <w:rPr>
          <w:rFonts w:ascii="Arial" w:hAnsi="Arial" w:cs="Arial"/>
          <w:sz w:val="20"/>
          <w:szCs w:val="20"/>
        </w:rPr>
      </w:pPr>
    </w:p>
    <w:p w:rsidR="00421327" w:rsidRDefault="00421327" w:rsidP="00421327">
      <w:pPr>
        <w:spacing w:line="240" w:lineRule="auto"/>
        <w:jc w:val="center"/>
        <w:rPr>
          <w:rFonts w:ascii="Arial" w:hAnsi="Arial" w:cs="Arial"/>
          <w:sz w:val="20"/>
          <w:szCs w:val="20"/>
        </w:rPr>
      </w:pPr>
      <w:r w:rsidRPr="000E0B42">
        <w:rPr>
          <w:rFonts w:ascii="Arial" w:hAnsi="Arial" w:cs="Arial"/>
          <w:sz w:val="20"/>
          <w:szCs w:val="20"/>
        </w:rPr>
        <w:t>Agente de Contratação:</w:t>
      </w: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after="0" w:line="240" w:lineRule="auto"/>
        <w:jc w:val="center"/>
        <w:rPr>
          <w:rFonts w:ascii="Arial" w:hAnsi="Arial" w:cs="Arial"/>
          <w:sz w:val="20"/>
          <w:szCs w:val="20"/>
        </w:rPr>
      </w:pPr>
      <w:r w:rsidRPr="000E0B42">
        <w:rPr>
          <w:rFonts w:ascii="Arial" w:hAnsi="Arial" w:cs="Arial"/>
          <w:sz w:val="20"/>
          <w:szCs w:val="20"/>
        </w:rPr>
        <w:t>________________________</w:t>
      </w:r>
    </w:p>
    <w:p w:rsidR="00421327" w:rsidRPr="000E0B42" w:rsidRDefault="00421327" w:rsidP="00421327">
      <w:pPr>
        <w:spacing w:after="0" w:line="240" w:lineRule="auto"/>
        <w:jc w:val="center"/>
        <w:rPr>
          <w:rFonts w:ascii="Arial" w:hAnsi="Arial" w:cs="Arial"/>
          <w:sz w:val="20"/>
          <w:szCs w:val="20"/>
        </w:rPr>
      </w:pPr>
      <w:r w:rsidRPr="000E0B42">
        <w:rPr>
          <w:rFonts w:ascii="Arial" w:hAnsi="Arial" w:cs="Arial"/>
          <w:sz w:val="20"/>
          <w:szCs w:val="20"/>
        </w:rPr>
        <w:t xml:space="preserve">Mariana de Souza e Silva </w:t>
      </w: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r w:rsidRPr="000E0B42">
        <w:rPr>
          <w:rFonts w:ascii="Arial" w:hAnsi="Arial" w:cs="Arial"/>
          <w:sz w:val="20"/>
          <w:szCs w:val="20"/>
        </w:rPr>
        <w:t>Equipe de Apoio:</w:t>
      </w:r>
    </w:p>
    <w:p w:rsidR="00421327" w:rsidRPr="000E0B42" w:rsidRDefault="00421327" w:rsidP="00421327">
      <w:pPr>
        <w:spacing w:after="0" w:line="240" w:lineRule="auto"/>
        <w:rPr>
          <w:rFonts w:ascii="Arial" w:hAnsi="Arial" w:cs="Arial"/>
          <w:sz w:val="20"/>
          <w:szCs w:val="20"/>
        </w:rPr>
      </w:pPr>
      <w:r w:rsidRPr="000E0B42">
        <w:rPr>
          <w:rFonts w:ascii="Arial" w:hAnsi="Arial" w:cs="Arial"/>
          <w:sz w:val="20"/>
          <w:szCs w:val="20"/>
        </w:rPr>
        <w:t>________________________                                          _________________________</w:t>
      </w:r>
    </w:p>
    <w:p w:rsidR="00421327" w:rsidRPr="000E0B42" w:rsidRDefault="00421327" w:rsidP="00421327">
      <w:pPr>
        <w:tabs>
          <w:tab w:val="left" w:pos="5197"/>
        </w:tabs>
        <w:spacing w:after="0" w:line="240" w:lineRule="auto"/>
        <w:rPr>
          <w:rFonts w:ascii="Arial" w:hAnsi="Arial" w:cs="Arial"/>
          <w:sz w:val="20"/>
          <w:szCs w:val="20"/>
        </w:rPr>
      </w:pPr>
      <w:r w:rsidRPr="000E0B42">
        <w:rPr>
          <w:rFonts w:ascii="Arial" w:hAnsi="Arial" w:cs="Arial"/>
          <w:sz w:val="20"/>
          <w:szCs w:val="20"/>
        </w:rPr>
        <w:t xml:space="preserve">Eduarda Kelly de Assis Souza                                             Amanda das Graças Milagres </w:t>
      </w: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421327" w:rsidRPr="000E0B42" w:rsidTr="00421327">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421327" w:rsidRPr="008E732A" w:rsidRDefault="00421327" w:rsidP="00421327">
            <w:pPr>
              <w:pStyle w:val="Ttulo1"/>
              <w:spacing w:before="120"/>
              <w:jc w:val="center"/>
              <w:rPr>
                <w:noProof/>
                <w:sz w:val="20"/>
                <w:szCs w:val="20"/>
              </w:rPr>
            </w:pPr>
            <w:r w:rsidRPr="008E732A">
              <w:rPr>
                <w:noProof/>
                <w:sz w:val="20"/>
                <w:szCs w:val="20"/>
              </w:rPr>
              <w:lastRenderedPageBreak/>
              <w:t>PREFEITURA MUNICIPAL DE SENHORA DOS REMÉDIOS</w:t>
            </w:r>
          </w:p>
          <w:p w:rsidR="00421327" w:rsidRPr="008E732A" w:rsidRDefault="00421327" w:rsidP="00421327">
            <w:pPr>
              <w:spacing w:line="240" w:lineRule="auto"/>
              <w:jc w:val="center"/>
              <w:rPr>
                <w:rFonts w:ascii="Arial" w:hAnsi="Arial" w:cs="Arial"/>
                <w:b/>
                <w:sz w:val="20"/>
                <w:szCs w:val="20"/>
              </w:rPr>
            </w:pPr>
          </w:p>
          <w:p w:rsidR="00421327" w:rsidRPr="008E732A" w:rsidRDefault="008E732A" w:rsidP="00421327">
            <w:pPr>
              <w:spacing w:line="240" w:lineRule="auto"/>
              <w:jc w:val="center"/>
              <w:rPr>
                <w:rFonts w:ascii="Arial" w:hAnsi="Arial" w:cs="Arial"/>
                <w:sz w:val="20"/>
                <w:szCs w:val="20"/>
                <w:lang w:eastAsia="ar-SA"/>
              </w:rPr>
            </w:pPr>
            <w:r w:rsidRPr="008E732A">
              <w:rPr>
                <w:rFonts w:ascii="Arial" w:hAnsi="Arial" w:cs="Arial"/>
                <w:b/>
                <w:sz w:val="20"/>
                <w:szCs w:val="20"/>
              </w:rPr>
              <w:t>PROCESSO ADMINISTRATIVO Nº. 22</w:t>
            </w:r>
            <w:r w:rsidR="00421327" w:rsidRPr="008E732A">
              <w:rPr>
                <w:rFonts w:ascii="Arial" w:hAnsi="Arial" w:cs="Arial"/>
                <w:b/>
                <w:sz w:val="20"/>
                <w:szCs w:val="20"/>
              </w:rPr>
              <w:t>/</w:t>
            </w:r>
            <w:r w:rsidR="00421327" w:rsidRPr="008E732A">
              <w:rPr>
                <w:rFonts w:ascii="Arial" w:hAnsi="Arial" w:cs="Arial"/>
                <w:b/>
                <w:noProof/>
                <w:sz w:val="20"/>
                <w:szCs w:val="20"/>
              </w:rPr>
              <w:t>2024</w:t>
            </w:r>
          </w:p>
        </w:tc>
      </w:tr>
      <w:tr w:rsidR="00421327" w:rsidRPr="000E0B42" w:rsidTr="00421327">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421327" w:rsidRPr="008E732A" w:rsidRDefault="00421327" w:rsidP="00421327">
            <w:pPr>
              <w:pStyle w:val="Ttulo1"/>
              <w:spacing w:before="120" w:after="120"/>
              <w:jc w:val="center"/>
              <w:rPr>
                <w:bCs w:val="0"/>
                <w:sz w:val="20"/>
                <w:szCs w:val="20"/>
                <w:lang w:val="pt-PT"/>
              </w:rPr>
            </w:pPr>
            <w:r w:rsidRPr="008E732A">
              <w:rPr>
                <w:bCs w:val="0"/>
                <w:sz w:val="20"/>
                <w:szCs w:val="20"/>
                <w:lang w:val="pt-PT"/>
              </w:rPr>
              <w:t>DISPENSA N</w:t>
            </w:r>
            <w:r w:rsidRPr="008E732A">
              <w:rPr>
                <w:bCs w:val="0"/>
                <w:sz w:val="20"/>
                <w:szCs w:val="20"/>
                <w:vertAlign w:val="superscript"/>
                <w:lang w:val="pt-PT"/>
              </w:rPr>
              <w:t xml:space="preserve">O </w:t>
            </w:r>
            <w:r w:rsidR="008E732A" w:rsidRPr="008E732A">
              <w:rPr>
                <w:bCs w:val="0"/>
                <w:sz w:val="20"/>
                <w:szCs w:val="20"/>
                <w:lang w:val="pt-PT"/>
              </w:rPr>
              <w:t>09</w:t>
            </w:r>
            <w:r w:rsidRPr="008E732A">
              <w:rPr>
                <w:bCs w:val="0"/>
                <w:sz w:val="20"/>
                <w:szCs w:val="20"/>
                <w:lang w:val="pt-PT"/>
              </w:rPr>
              <w:t xml:space="preserve">/2024 </w:t>
            </w:r>
          </w:p>
          <w:p w:rsidR="00421327" w:rsidRPr="008E732A" w:rsidRDefault="00421327" w:rsidP="00421327">
            <w:pPr>
              <w:pStyle w:val="Ttulo1"/>
              <w:spacing w:before="120" w:after="120"/>
              <w:jc w:val="center"/>
              <w:rPr>
                <w:sz w:val="20"/>
                <w:szCs w:val="20"/>
                <w:lang w:val="pt-PT"/>
              </w:rPr>
            </w:pPr>
            <w:r w:rsidRPr="008E732A">
              <w:rPr>
                <w:bCs w:val="0"/>
                <w:sz w:val="20"/>
                <w:szCs w:val="20"/>
                <w:lang w:val="pt-PT"/>
              </w:rPr>
              <w:t xml:space="preserve">ANEXO I - </w:t>
            </w:r>
            <w:r w:rsidRPr="008E732A">
              <w:rPr>
                <w:sz w:val="20"/>
                <w:szCs w:val="20"/>
                <w:lang w:val="pt-PT"/>
              </w:rPr>
              <w:t>TERMO DE REFERÊNCIA</w:t>
            </w:r>
          </w:p>
        </w:tc>
      </w:tr>
      <w:tr w:rsidR="00421327" w:rsidRPr="000E0B42" w:rsidTr="00421327">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327" w:rsidRPr="000E0B42" w:rsidRDefault="00421327" w:rsidP="00421327">
            <w:pPr>
              <w:pStyle w:val="Ttulo1"/>
              <w:spacing w:before="120"/>
              <w:jc w:val="center"/>
              <w:rPr>
                <w:sz w:val="20"/>
                <w:szCs w:val="20"/>
              </w:rPr>
            </w:pPr>
            <w:r w:rsidRPr="000E0B42">
              <w:rPr>
                <w:sz w:val="20"/>
                <w:szCs w:val="20"/>
              </w:rPr>
              <w:t>AVISO DE CONTRATAÇÃO DIRETA</w:t>
            </w:r>
          </w:p>
        </w:tc>
      </w:tr>
    </w:tbl>
    <w:p w:rsidR="00421327" w:rsidRPr="000E0B42" w:rsidRDefault="00421327" w:rsidP="00421327">
      <w:pPr>
        <w:spacing w:line="240" w:lineRule="auto"/>
        <w:jc w:val="center"/>
        <w:rPr>
          <w:rFonts w:ascii="Arial" w:hAnsi="Arial" w:cs="Arial"/>
          <w:b/>
          <w:sz w:val="20"/>
          <w:szCs w:val="20"/>
        </w:rPr>
      </w:pP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w:t>
      </w:r>
      <w:r w:rsidRPr="000E0B42">
        <w:rPr>
          <w:rFonts w:ascii="Arial" w:hAnsi="Arial" w:cs="Arial"/>
          <w:b/>
          <w:sz w:val="20"/>
          <w:szCs w:val="20"/>
        </w:rPr>
        <w:tab/>
        <w:t>CONDIÇÕES GERAIS DA CONTRATAÇÃO</w:t>
      </w:r>
    </w:p>
    <w:p w:rsidR="00421327" w:rsidRPr="000E0B42" w:rsidRDefault="00421327" w:rsidP="00421327">
      <w:pPr>
        <w:spacing w:line="240" w:lineRule="auto"/>
        <w:jc w:val="both"/>
        <w:rPr>
          <w:rFonts w:ascii="Arial" w:hAnsi="Arial" w:cs="Arial"/>
          <w:bCs/>
          <w:sz w:val="20"/>
          <w:szCs w:val="20"/>
        </w:rPr>
      </w:pPr>
      <w:r w:rsidRPr="000E0B42">
        <w:rPr>
          <w:rFonts w:ascii="Arial" w:hAnsi="Arial" w:cs="Arial"/>
          <w:sz w:val="20"/>
          <w:szCs w:val="20"/>
        </w:rPr>
        <w:t>1.1.</w:t>
      </w:r>
      <w:r w:rsidRPr="000E0B42">
        <w:rPr>
          <w:rFonts w:ascii="Arial" w:hAnsi="Arial" w:cs="Arial"/>
          <w:sz w:val="20"/>
          <w:szCs w:val="20"/>
        </w:rPr>
        <w:tab/>
      </w:r>
      <w:r w:rsidRPr="000E0B42">
        <w:rPr>
          <w:rFonts w:ascii="Arial" w:hAnsi="Arial" w:cs="Arial"/>
          <w:b/>
          <w:sz w:val="20"/>
          <w:szCs w:val="20"/>
        </w:rPr>
        <w:t>Definição do Objeto</w:t>
      </w:r>
      <w:r w:rsidRPr="000E0B42">
        <w:rPr>
          <w:rFonts w:ascii="Arial" w:hAnsi="Arial" w:cs="Arial"/>
          <w:sz w:val="20"/>
          <w:szCs w:val="20"/>
        </w:rPr>
        <w:t xml:space="preserve">: </w:t>
      </w:r>
      <w:r w:rsidRPr="00421327">
        <w:rPr>
          <w:rFonts w:ascii="Arial" w:hAnsi="Arial" w:cs="Arial"/>
          <w:bCs/>
          <w:sz w:val="20"/>
          <w:szCs w:val="20"/>
        </w:rPr>
        <w:t>Aquisição de adubo e calcário para manutenção do gramado no Estádio Municipal de Senhora dos Remédios</w:t>
      </w:r>
      <w:r w:rsidRPr="000E0B42">
        <w:rPr>
          <w:rFonts w:ascii="Arial" w:hAnsi="Arial" w:cs="Arial"/>
          <w:bCs/>
          <w:sz w:val="20"/>
          <w:szCs w:val="20"/>
        </w:rPr>
        <w:t>, conforme abaixo: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928"/>
        <w:gridCol w:w="821"/>
        <w:gridCol w:w="1061"/>
        <w:gridCol w:w="3009"/>
        <w:gridCol w:w="907"/>
        <w:gridCol w:w="1074"/>
      </w:tblGrid>
      <w:tr w:rsidR="00421327" w:rsidRPr="009F61DC" w:rsidTr="00421327">
        <w:trPr>
          <w:jc w:val="center"/>
        </w:trPr>
        <w:tc>
          <w:tcPr>
            <w:tcW w:w="0" w:type="auto"/>
            <w:vAlign w:val="center"/>
          </w:tcPr>
          <w:p w:rsidR="00421327" w:rsidRPr="009F61DC" w:rsidRDefault="00421327" w:rsidP="00421327">
            <w:pPr>
              <w:jc w:val="center"/>
              <w:rPr>
                <w:rFonts w:ascii="Arial" w:hAnsi="Arial" w:cs="Arial"/>
                <w:b/>
                <w:sz w:val="20"/>
                <w:szCs w:val="20"/>
              </w:rPr>
            </w:pPr>
            <w:r w:rsidRPr="009F61DC">
              <w:rPr>
                <w:rFonts w:ascii="Arial" w:hAnsi="Arial" w:cs="Arial"/>
                <w:b/>
                <w:sz w:val="20"/>
                <w:szCs w:val="20"/>
              </w:rPr>
              <w:t>ITEM</w:t>
            </w:r>
          </w:p>
        </w:tc>
        <w:tc>
          <w:tcPr>
            <w:tcW w:w="0" w:type="auto"/>
            <w:vAlign w:val="center"/>
          </w:tcPr>
          <w:p w:rsidR="00421327" w:rsidRPr="009F61DC" w:rsidRDefault="00421327" w:rsidP="00421327">
            <w:pPr>
              <w:jc w:val="center"/>
              <w:rPr>
                <w:rFonts w:ascii="Arial" w:hAnsi="Arial" w:cs="Arial"/>
                <w:b/>
                <w:sz w:val="20"/>
                <w:szCs w:val="20"/>
              </w:rPr>
            </w:pPr>
            <w:r w:rsidRPr="009F61DC">
              <w:rPr>
                <w:rFonts w:ascii="Arial" w:hAnsi="Arial" w:cs="Arial"/>
                <w:b/>
                <w:sz w:val="20"/>
                <w:szCs w:val="20"/>
              </w:rPr>
              <w:t>QUANT</w:t>
            </w:r>
          </w:p>
        </w:tc>
        <w:tc>
          <w:tcPr>
            <w:tcW w:w="0" w:type="auto"/>
            <w:vAlign w:val="center"/>
          </w:tcPr>
          <w:p w:rsidR="00421327" w:rsidRPr="009F61DC" w:rsidRDefault="00421327" w:rsidP="00421327">
            <w:pPr>
              <w:jc w:val="center"/>
              <w:rPr>
                <w:rFonts w:ascii="Arial" w:hAnsi="Arial" w:cs="Arial"/>
                <w:b/>
                <w:sz w:val="20"/>
                <w:szCs w:val="20"/>
              </w:rPr>
            </w:pPr>
            <w:r w:rsidRPr="009F61DC">
              <w:rPr>
                <w:rFonts w:ascii="Arial" w:hAnsi="Arial" w:cs="Arial"/>
                <w:b/>
                <w:sz w:val="20"/>
                <w:szCs w:val="20"/>
              </w:rPr>
              <w:t>UNID</w:t>
            </w:r>
          </w:p>
        </w:tc>
        <w:tc>
          <w:tcPr>
            <w:tcW w:w="0" w:type="auto"/>
            <w:vAlign w:val="center"/>
          </w:tcPr>
          <w:p w:rsidR="00421327" w:rsidRPr="009F61DC" w:rsidRDefault="00421327" w:rsidP="00421327">
            <w:pPr>
              <w:jc w:val="center"/>
              <w:rPr>
                <w:rFonts w:ascii="Arial" w:hAnsi="Arial" w:cs="Arial"/>
                <w:b/>
                <w:sz w:val="20"/>
                <w:szCs w:val="20"/>
              </w:rPr>
            </w:pPr>
            <w:r w:rsidRPr="009F61DC">
              <w:rPr>
                <w:rFonts w:ascii="Arial" w:hAnsi="Arial" w:cs="Arial"/>
                <w:b/>
                <w:sz w:val="20"/>
                <w:szCs w:val="20"/>
              </w:rPr>
              <w:t>CATMAT</w:t>
            </w:r>
          </w:p>
        </w:tc>
        <w:tc>
          <w:tcPr>
            <w:tcW w:w="0" w:type="auto"/>
            <w:vAlign w:val="center"/>
          </w:tcPr>
          <w:p w:rsidR="00421327" w:rsidRPr="009F61DC" w:rsidRDefault="00421327" w:rsidP="00421327">
            <w:pPr>
              <w:jc w:val="center"/>
              <w:rPr>
                <w:rFonts w:ascii="Arial" w:hAnsi="Arial" w:cs="Arial"/>
                <w:b/>
                <w:sz w:val="20"/>
                <w:szCs w:val="20"/>
              </w:rPr>
            </w:pPr>
            <w:r w:rsidRPr="009F61DC">
              <w:rPr>
                <w:rFonts w:ascii="Arial" w:hAnsi="Arial" w:cs="Arial"/>
                <w:b/>
                <w:sz w:val="20"/>
                <w:szCs w:val="20"/>
              </w:rPr>
              <w:t>DESCRIÇÃO</w:t>
            </w:r>
          </w:p>
        </w:tc>
        <w:tc>
          <w:tcPr>
            <w:tcW w:w="0" w:type="auto"/>
            <w:vAlign w:val="center"/>
          </w:tcPr>
          <w:p w:rsidR="00421327" w:rsidRPr="009F61DC" w:rsidRDefault="00421327" w:rsidP="00421327">
            <w:pPr>
              <w:jc w:val="center"/>
              <w:rPr>
                <w:rFonts w:ascii="Arial" w:hAnsi="Arial" w:cs="Arial"/>
                <w:b/>
                <w:sz w:val="20"/>
                <w:szCs w:val="20"/>
              </w:rPr>
            </w:pPr>
            <w:r w:rsidRPr="009F61DC">
              <w:rPr>
                <w:rFonts w:ascii="Arial" w:hAnsi="Arial" w:cs="Arial"/>
                <w:b/>
                <w:sz w:val="20"/>
                <w:szCs w:val="20"/>
              </w:rPr>
              <w:t>V. UNIT</w:t>
            </w:r>
          </w:p>
        </w:tc>
        <w:tc>
          <w:tcPr>
            <w:tcW w:w="0" w:type="auto"/>
            <w:vAlign w:val="center"/>
          </w:tcPr>
          <w:p w:rsidR="00421327" w:rsidRPr="009F61DC" w:rsidRDefault="00421327" w:rsidP="00421327">
            <w:pPr>
              <w:jc w:val="center"/>
              <w:rPr>
                <w:rFonts w:ascii="Arial" w:hAnsi="Arial" w:cs="Arial"/>
                <w:b/>
                <w:sz w:val="20"/>
                <w:szCs w:val="20"/>
              </w:rPr>
            </w:pPr>
            <w:r w:rsidRPr="009F61DC">
              <w:rPr>
                <w:rFonts w:ascii="Arial" w:hAnsi="Arial" w:cs="Arial"/>
                <w:b/>
                <w:sz w:val="20"/>
                <w:szCs w:val="20"/>
              </w:rPr>
              <w:t>V. TOTAL</w:t>
            </w:r>
          </w:p>
        </w:tc>
      </w:tr>
      <w:tr w:rsidR="00421327" w:rsidRPr="009F61DC" w:rsidTr="00421327">
        <w:trPr>
          <w:jc w:val="center"/>
        </w:trPr>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01</w:t>
            </w:r>
          </w:p>
        </w:tc>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15</w:t>
            </w:r>
          </w:p>
        </w:tc>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Saco 50kg</w:t>
            </w:r>
          </w:p>
        </w:tc>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369910</w:t>
            </w:r>
          </w:p>
        </w:tc>
        <w:tc>
          <w:tcPr>
            <w:tcW w:w="0" w:type="auto"/>
            <w:vAlign w:val="center"/>
          </w:tcPr>
          <w:p w:rsidR="00421327" w:rsidRPr="009F61DC" w:rsidRDefault="00421327" w:rsidP="00421327">
            <w:pPr>
              <w:jc w:val="both"/>
              <w:rPr>
                <w:rFonts w:ascii="Arial" w:hAnsi="Arial" w:cs="Arial"/>
                <w:sz w:val="20"/>
                <w:szCs w:val="20"/>
              </w:rPr>
            </w:pPr>
            <w:r w:rsidRPr="009F61DC">
              <w:rPr>
                <w:rFonts w:ascii="Arial" w:hAnsi="Arial" w:cs="Arial"/>
                <w:sz w:val="20"/>
                <w:szCs w:val="20"/>
              </w:rPr>
              <w:t xml:space="preserve">Adubo Químico Aspecto Físico: Pó, Cor: Branca, Composição Básica: </w:t>
            </w:r>
            <w:proofErr w:type="spellStart"/>
            <w:r w:rsidRPr="009F61DC">
              <w:rPr>
                <w:rFonts w:ascii="Arial" w:hAnsi="Arial" w:cs="Arial"/>
                <w:sz w:val="20"/>
                <w:szCs w:val="20"/>
              </w:rPr>
              <w:t>Npk</w:t>
            </w:r>
            <w:proofErr w:type="spellEnd"/>
            <w:r w:rsidRPr="009F61DC">
              <w:rPr>
                <w:rFonts w:ascii="Arial" w:hAnsi="Arial" w:cs="Arial"/>
                <w:sz w:val="20"/>
                <w:szCs w:val="20"/>
              </w:rPr>
              <w:t xml:space="preserve"> (20.5.20)</w:t>
            </w:r>
          </w:p>
        </w:tc>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R$</w:t>
            </w:r>
            <w:r w:rsidR="0093275C">
              <w:rPr>
                <w:rFonts w:ascii="Arial" w:hAnsi="Arial" w:cs="Arial"/>
                <w:sz w:val="20"/>
                <w:szCs w:val="20"/>
              </w:rPr>
              <w:t xml:space="preserve"> 149,30</w:t>
            </w:r>
          </w:p>
        </w:tc>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R$</w:t>
            </w:r>
            <w:r w:rsidR="0093275C">
              <w:rPr>
                <w:rFonts w:ascii="Arial" w:hAnsi="Arial" w:cs="Arial"/>
                <w:sz w:val="20"/>
                <w:szCs w:val="20"/>
              </w:rPr>
              <w:t xml:space="preserve"> 2.239,50</w:t>
            </w:r>
          </w:p>
        </w:tc>
      </w:tr>
      <w:tr w:rsidR="00421327" w:rsidRPr="009F61DC" w:rsidTr="00421327">
        <w:trPr>
          <w:jc w:val="center"/>
        </w:trPr>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02</w:t>
            </w:r>
          </w:p>
        </w:tc>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40</w:t>
            </w:r>
          </w:p>
        </w:tc>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Saco 50kg</w:t>
            </w:r>
          </w:p>
        </w:tc>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391060</w:t>
            </w:r>
          </w:p>
        </w:tc>
        <w:tc>
          <w:tcPr>
            <w:tcW w:w="0" w:type="auto"/>
            <w:vAlign w:val="center"/>
          </w:tcPr>
          <w:p w:rsidR="00421327" w:rsidRPr="009F61DC" w:rsidRDefault="00421327" w:rsidP="00421327">
            <w:pPr>
              <w:jc w:val="both"/>
              <w:rPr>
                <w:rFonts w:ascii="Arial" w:hAnsi="Arial" w:cs="Arial"/>
                <w:sz w:val="20"/>
                <w:szCs w:val="20"/>
              </w:rPr>
            </w:pPr>
            <w:r w:rsidRPr="009F61DC">
              <w:rPr>
                <w:rFonts w:ascii="Arial" w:hAnsi="Arial" w:cs="Arial"/>
                <w:sz w:val="20"/>
                <w:szCs w:val="20"/>
              </w:rPr>
              <w:t xml:space="preserve">Calcário </w:t>
            </w:r>
            <w:proofErr w:type="spellStart"/>
            <w:r w:rsidRPr="009F61DC">
              <w:rPr>
                <w:rFonts w:ascii="Arial" w:hAnsi="Arial" w:cs="Arial"/>
                <w:sz w:val="20"/>
                <w:szCs w:val="20"/>
              </w:rPr>
              <w:t>Dolomitico</w:t>
            </w:r>
            <w:proofErr w:type="spellEnd"/>
            <w:r w:rsidRPr="009F61DC">
              <w:rPr>
                <w:rFonts w:ascii="Arial" w:hAnsi="Arial" w:cs="Arial"/>
                <w:sz w:val="20"/>
                <w:szCs w:val="20"/>
              </w:rPr>
              <w:t xml:space="preserve"> Aspecto Físico: Pó, Composição: </w:t>
            </w:r>
            <w:proofErr w:type="spellStart"/>
            <w:r w:rsidRPr="009F61DC">
              <w:rPr>
                <w:rFonts w:ascii="Arial" w:hAnsi="Arial" w:cs="Arial"/>
                <w:sz w:val="20"/>
                <w:szCs w:val="20"/>
              </w:rPr>
              <w:t>Prnt</w:t>
            </w:r>
            <w:proofErr w:type="spellEnd"/>
            <w:r w:rsidRPr="009F61DC">
              <w:rPr>
                <w:rFonts w:ascii="Arial" w:hAnsi="Arial" w:cs="Arial"/>
                <w:sz w:val="20"/>
                <w:szCs w:val="20"/>
              </w:rPr>
              <w:t xml:space="preserve"> Acima De 80%</w:t>
            </w:r>
          </w:p>
        </w:tc>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R$</w:t>
            </w:r>
            <w:r w:rsidR="0093275C">
              <w:rPr>
                <w:rFonts w:ascii="Arial" w:hAnsi="Arial" w:cs="Arial"/>
                <w:sz w:val="20"/>
                <w:szCs w:val="20"/>
              </w:rPr>
              <w:t xml:space="preserve"> 30,99</w:t>
            </w:r>
          </w:p>
        </w:tc>
        <w:tc>
          <w:tcPr>
            <w:tcW w:w="0" w:type="auto"/>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R$</w:t>
            </w:r>
            <w:r w:rsidR="0093275C">
              <w:rPr>
                <w:rFonts w:ascii="Arial" w:hAnsi="Arial" w:cs="Arial"/>
                <w:sz w:val="20"/>
                <w:szCs w:val="20"/>
              </w:rPr>
              <w:t xml:space="preserve"> 1.239,60</w:t>
            </w:r>
          </w:p>
        </w:tc>
      </w:tr>
      <w:tr w:rsidR="00421327" w:rsidRPr="009F61DC" w:rsidTr="00421327">
        <w:trPr>
          <w:jc w:val="center"/>
        </w:trPr>
        <w:tc>
          <w:tcPr>
            <w:tcW w:w="0" w:type="auto"/>
            <w:gridSpan w:val="5"/>
            <w:vAlign w:val="center"/>
          </w:tcPr>
          <w:p w:rsidR="00421327" w:rsidRPr="009F61DC" w:rsidRDefault="00421327" w:rsidP="00421327">
            <w:pPr>
              <w:jc w:val="both"/>
              <w:rPr>
                <w:rFonts w:ascii="Arial" w:hAnsi="Arial" w:cs="Arial"/>
                <w:sz w:val="20"/>
                <w:szCs w:val="20"/>
              </w:rPr>
            </w:pPr>
            <w:r w:rsidRPr="009F61DC">
              <w:rPr>
                <w:rFonts w:ascii="Arial" w:hAnsi="Arial" w:cs="Arial"/>
                <w:sz w:val="20"/>
                <w:szCs w:val="20"/>
              </w:rPr>
              <w:t xml:space="preserve">Valor Total: </w:t>
            </w:r>
          </w:p>
        </w:tc>
        <w:tc>
          <w:tcPr>
            <w:tcW w:w="0" w:type="auto"/>
            <w:gridSpan w:val="2"/>
            <w:vAlign w:val="center"/>
          </w:tcPr>
          <w:p w:rsidR="00421327" w:rsidRPr="009F61DC" w:rsidRDefault="00421327" w:rsidP="00421327">
            <w:pPr>
              <w:jc w:val="center"/>
              <w:rPr>
                <w:rFonts w:ascii="Arial" w:hAnsi="Arial" w:cs="Arial"/>
                <w:sz w:val="20"/>
                <w:szCs w:val="20"/>
              </w:rPr>
            </w:pPr>
            <w:r w:rsidRPr="009F61DC">
              <w:rPr>
                <w:rFonts w:ascii="Arial" w:hAnsi="Arial" w:cs="Arial"/>
                <w:sz w:val="20"/>
                <w:szCs w:val="20"/>
              </w:rPr>
              <w:t>R$</w:t>
            </w:r>
            <w:r w:rsidR="0093275C">
              <w:rPr>
                <w:rFonts w:ascii="Arial" w:hAnsi="Arial" w:cs="Arial"/>
                <w:sz w:val="20"/>
                <w:szCs w:val="20"/>
              </w:rPr>
              <w:t xml:space="preserve"> 3.479,10</w:t>
            </w:r>
          </w:p>
        </w:tc>
      </w:tr>
    </w:tbl>
    <w:p w:rsidR="00421327" w:rsidRDefault="00421327" w:rsidP="00421327">
      <w:pPr>
        <w:spacing w:line="240" w:lineRule="auto"/>
        <w:jc w:val="both"/>
        <w:rPr>
          <w:rFonts w:ascii="Arial" w:hAnsi="Arial" w:cs="Arial"/>
          <w:sz w:val="20"/>
          <w:szCs w:val="20"/>
        </w:rPr>
      </w:pP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w:t>
      </w:r>
      <w:r w:rsidRPr="000E0B42">
        <w:rPr>
          <w:rFonts w:ascii="Arial" w:hAnsi="Arial" w:cs="Arial"/>
          <w:sz w:val="20"/>
          <w:szCs w:val="20"/>
        </w:rPr>
        <w:tab/>
        <w:t>O objeto desta contratação é caracterizado como bens comuns, tendo em vista que os padrões de desempenho e qualidade podem ser objetivamente definidos pelo edital, por meio de especificações usuais de mercado.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1.3.</w:t>
      </w:r>
      <w:r w:rsidRPr="000E0B42">
        <w:rPr>
          <w:rFonts w:ascii="Arial" w:hAnsi="Arial" w:cs="Arial"/>
          <w:sz w:val="20"/>
          <w:szCs w:val="20"/>
        </w:rPr>
        <w:tab/>
        <w:t>O objeto desta contratação não se enquadra como sendo de bem de luxo, conforme Decreto Municipal  nº 12/2023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1.4.</w:t>
      </w:r>
      <w:r w:rsidRPr="000E0B42">
        <w:rPr>
          <w:rFonts w:ascii="Arial" w:hAnsi="Arial" w:cs="Arial"/>
          <w:sz w:val="20"/>
          <w:szCs w:val="20"/>
        </w:rPr>
        <w:tab/>
        <w:t xml:space="preserve">O prazo de vigência da contratação é </w:t>
      </w:r>
      <w:r w:rsidRPr="003D125D">
        <w:rPr>
          <w:rFonts w:ascii="Arial" w:hAnsi="Arial" w:cs="Arial"/>
          <w:sz w:val="20"/>
          <w:szCs w:val="20"/>
        </w:rPr>
        <w:t>de até 30 de junho de 2024, contados</w:t>
      </w:r>
      <w:r w:rsidRPr="000E0B42">
        <w:rPr>
          <w:rFonts w:ascii="Arial" w:hAnsi="Arial" w:cs="Arial"/>
          <w:sz w:val="20"/>
          <w:szCs w:val="20"/>
        </w:rPr>
        <w:t xml:space="preserve"> da assinatura do instrumento contratual ou equivalente, na forma do artigo 105 da Lei n° 14.133, de 2021.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1.5.</w:t>
      </w:r>
      <w:r w:rsidRPr="000E0B42">
        <w:rPr>
          <w:rFonts w:ascii="Arial" w:hAnsi="Arial" w:cs="Arial"/>
          <w:sz w:val="20"/>
          <w:szCs w:val="20"/>
        </w:rPr>
        <w:tab/>
        <w:t>O contrato oferece maior detalhamento das regras que serão aplicadas em relação à vigência da contratação.</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2.</w:t>
      </w:r>
      <w:r w:rsidRPr="000E0B42">
        <w:rPr>
          <w:rFonts w:ascii="Arial" w:hAnsi="Arial" w:cs="Arial"/>
          <w:b/>
          <w:sz w:val="20"/>
          <w:szCs w:val="20"/>
        </w:rPr>
        <w:tab/>
        <w:t>FUNDAMENTAÇÃO E DESCRIÇÃO DA NECESSIDADE DA CONTRATAÇÃO</w:t>
      </w:r>
    </w:p>
    <w:p w:rsidR="0093275C" w:rsidRDefault="00421327" w:rsidP="00421327">
      <w:pPr>
        <w:spacing w:line="240" w:lineRule="auto"/>
        <w:jc w:val="both"/>
        <w:rPr>
          <w:rFonts w:ascii="Arial" w:hAnsi="Arial" w:cs="Arial"/>
          <w:sz w:val="20"/>
          <w:szCs w:val="20"/>
        </w:rPr>
      </w:pPr>
      <w:r w:rsidRPr="000E0B42">
        <w:rPr>
          <w:rFonts w:ascii="Arial" w:hAnsi="Arial" w:cs="Arial"/>
          <w:sz w:val="20"/>
          <w:szCs w:val="20"/>
        </w:rPr>
        <w:t>2.1.</w:t>
      </w:r>
      <w:r w:rsidRPr="000E0B42">
        <w:rPr>
          <w:rFonts w:ascii="Arial" w:hAnsi="Arial" w:cs="Arial"/>
          <w:sz w:val="20"/>
          <w:szCs w:val="20"/>
        </w:rPr>
        <w:tab/>
      </w:r>
      <w:r w:rsidR="0093275C" w:rsidRPr="0093275C">
        <w:rPr>
          <w:rFonts w:ascii="Arial" w:hAnsi="Arial" w:cs="Arial"/>
          <w:sz w:val="20"/>
          <w:szCs w:val="20"/>
        </w:rPr>
        <w:t>O Estádio Municipal de Senhora dos Remédios desempenha um papel crucial na promoção do esporte local e regional, além de ser um ponto de encontro para a comunidade. Para garantir que o gramado do estádio mantenha a qualidade necessária para as atividades esportivas e eventos, é essencial investir na sua manutenção adequada. Neste sentido, a aquisição de adubo e calcário torna-se uma necessidade premente para assegurar a saúde e vitalidade do gramado.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2.2.</w:t>
      </w:r>
      <w:r w:rsidRPr="000E0B42">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lastRenderedPageBreak/>
        <w:t>3.</w:t>
      </w:r>
      <w:r w:rsidRPr="000E0B42">
        <w:rPr>
          <w:rFonts w:ascii="Arial" w:hAnsi="Arial" w:cs="Arial"/>
          <w:b/>
          <w:sz w:val="20"/>
          <w:szCs w:val="20"/>
        </w:rPr>
        <w:tab/>
        <w:t>DESCRIÇÃO DA SOLUÇÃO COMO UM TODO CONSIDERADO O CICLO DE VIDA DO OBJETO E ESPECIFICAÇÃO DO BEM</w:t>
      </w:r>
    </w:p>
    <w:p w:rsidR="00421327" w:rsidRPr="000E0B42" w:rsidRDefault="00421327" w:rsidP="00421327">
      <w:pPr>
        <w:spacing w:line="240" w:lineRule="auto"/>
        <w:jc w:val="both"/>
        <w:rPr>
          <w:rFonts w:ascii="Arial" w:hAnsi="Arial" w:cs="Arial"/>
          <w:sz w:val="20"/>
          <w:szCs w:val="20"/>
        </w:rPr>
      </w:pPr>
      <w:r>
        <w:rPr>
          <w:rFonts w:ascii="Arial" w:hAnsi="Arial" w:cs="Arial"/>
          <w:sz w:val="20"/>
          <w:szCs w:val="20"/>
        </w:rPr>
        <w:t>3.</w:t>
      </w:r>
      <w:r w:rsidR="0093275C">
        <w:rPr>
          <w:rFonts w:ascii="Arial" w:hAnsi="Arial" w:cs="Arial"/>
          <w:sz w:val="20"/>
          <w:szCs w:val="20"/>
        </w:rPr>
        <w:t>1</w:t>
      </w:r>
      <w:r>
        <w:rPr>
          <w:rFonts w:ascii="Arial" w:hAnsi="Arial" w:cs="Arial"/>
          <w:sz w:val="20"/>
          <w:szCs w:val="20"/>
        </w:rPr>
        <w:t xml:space="preserve">. </w:t>
      </w:r>
      <w:r w:rsidRPr="000E0B42">
        <w:rPr>
          <w:rFonts w:ascii="Arial" w:hAnsi="Arial" w:cs="Arial"/>
          <w:sz w:val="20"/>
          <w:szCs w:val="20"/>
        </w:rPr>
        <w:t>Diante da natureza e das peculiaridades do objeto não haverá exigências relacionadas à manutenção e à assistência técnica.</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4.</w:t>
      </w:r>
      <w:r w:rsidRPr="000E0B42">
        <w:rPr>
          <w:rFonts w:ascii="Arial" w:hAnsi="Arial" w:cs="Arial"/>
          <w:b/>
          <w:sz w:val="20"/>
          <w:szCs w:val="20"/>
        </w:rPr>
        <w:tab/>
        <w:t>REQUISITOS DA CONTRATAÇÃO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4.1 Além dos critérios de sustentabilidade eventualmente inseridos na descrição do objeto, devem ser atendidos os requisitos exigidos neste tópico.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4.3. O fornecimento deverá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4.4.</w:t>
      </w:r>
      <w:r w:rsidRPr="000E0B42">
        <w:rPr>
          <w:rFonts w:ascii="Arial" w:hAnsi="Arial" w:cs="Arial"/>
          <w:sz w:val="20"/>
          <w:szCs w:val="20"/>
        </w:rPr>
        <w:tab/>
      </w:r>
      <w:r>
        <w:rPr>
          <w:rFonts w:ascii="Arial" w:hAnsi="Arial" w:cs="Arial"/>
          <w:sz w:val="20"/>
          <w:szCs w:val="20"/>
        </w:rPr>
        <w:t xml:space="preserve">Não será </w:t>
      </w:r>
      <w:r w:rsidRPr="000E0B42">
        <w:rPr>
          <w:rFonts w:ascii="Arial" w:hAnsi="Arial" w:cs="Arial"/>
          <w:sz w:val="20"/>
          <w:szCs w:val="20"/>
        </w:rPr>
        <w:t xml:space="preserve"> admitida a subcontratação do objeto contratual</w:t>
      </w:r>
      <w:r>
        <w:rPr>
          <w:rFonts w:ascii="Arial" w:hAnsi="Arial" w:cs="Arial"/>
          <w:sz w:val="20"/>
          <w:szCs w:val="20"/>
        </w:rPr>
        <w:t>.</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4.5.</w:t>
      </w:r>
      <w:r w:rsidRPr="000E0B42">
        <w:rPr>
          <w:rFonts w:ascii="Arial" w:hAnsi="Arial" w:cs="Arial"/>
          <w:sz w:val="20"/>
          <w:szCs w:val="20"/>
        </w:rPr>
        <w:tab/>
        <w:t>Não haverá exigência da garantia da contratação dos artigos 96 e seguintes da Lei nº 14.133, de 2021, tendo em vista que pela própria natureza do objeto não é necessário tal exigência.</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5.</w:t>
      </w:r>
      <w:r w:rsidRPr="000E0B42">
        <w:rPr>
          <w:rFonts w:ascii="Arial" w:hAnsi="Arial" w:cs="Arial"/>
          <w:b/>
          <w:sz w:val="20"/>
          <w:szCs w:val="20"/>
        </w:rPr>
        <w:tab/>
        <w:t>MODELO DE EXECUÇÃO DO OBJETO</w:t>
      </w:r>
    </w:p>
    <w:p w:rsidR="00421327" w:rsidRPr="000E0B42" w:rsidRDefault="00421327" w:rsidP="00421327">
      <w:pPr>
        <w:spacing w:line="240" w:lineRule="auto"/>
        <w:jc w:val="both"/>
        <w:rPr>
          <w:rFonts w:ascii="Arial" w:hAnsi="Arial" w:cs="Arial"/>
          <w:sz w:val="20"/>
          <w:szCs w:val="20"/>
        </w:rPr>
      </w:pPr>
      <w:r w:rsidRPr="00E274CA">
        <w:rPr>
          <w:rFonts w:ascii="Arial" w:hAnsi="Arial" w:cs="Arial"/>
          <w:sz w:val="20"/>
          <w:szCs w:val="20"/>
        </w:rPr>
        <w:t xml:space="preserve">5.1. </w:t>
      </w:r>
      <w:r w:rsidRPr="00E274CA">
        <w:rPr>
          <w:rFonts w:ascii="Arial" w:hAnsi="Arial" w:cs="Arial"/>
          <w:sz w:val="20"/>
          <w:szCs w:val="20"/>
          <w:lang w:val="pt-PT"/>
        </w:rPr>
        <w:t xml:space="preserve">A entrega do objeto licitado será </w:t>
      </w:r>
      <w:r w:rsidR="00E274CA" w:rsidRPr="00E274CA">
        <w:rPr>
          <w:rFonts w:ascii="Arial" w:hAnsi="Arial" w:cs="Arial"/>
          <w:sz w:val="20"/>
          <w:szCs w:val="20"/>
          <w:lang w:val="pt-PT"/>
        </w:rPr>
        <w:t xml:space="preserve">em parcela única </w:t>
      </w:r>
      <w:r w:rsidRPr="00E274CA">
        <w:rPr>
          <w:rFonts w:ascii="Arial" w:hAnsi="Arial" w:cs="Arial"/>
          <w:sz w:val="20"/>
          <w:szCs w:val="20"/>
          <w:lang w:val="pt-PT"/>
        </w:rPr>
        <w:t>conforme O. F. (ordem de fornecimento</w:t>
      </w:r>
      <w:r w:rsidR="00E274CA" w:rsidRPr="00E274CA">
        <w:rPr>
          <w:rFonts w:ascii="Arial" w:hAnsi="Arial" w:cs="Arial"/>
          <w:sz w:val="20"/>
          <w:szCs w:val="20"/>
          <w:lang w:val="pt-PT"/>
        </w:rPr>
        <w:t xml:space="preserve">) </w:t>
      </w:r>
      <w:r w:rsidRPr="00E274CA">
        <w:rPr>
          <w:rFonts w:ascii="Arial" w:hAnsi="Arial" w:cs="Arial"/>
          <w:sz w:val="20"/>
          <w:szCs w:val="20"/>
          <w:lang w:val="pt-PT"/>
        </w:rPr>
        <w:t xml:space="preserve">devendo a mercadoria </w:t>
      </w:r>
      <w:r w:rsidR="0093275C" w:rsidRPr="00E274CA">
        <w:rPr>
          <w:rFonts w:ascii="Arial" w:hAnsi="Arial" w:cs="Arial"/>
          <w:sz w:val="20"/>
          <w:szCs w:val="20"/>
          <w:lang w:val="pt-PT"/>
        </w:rPr>
        <w:t>ser entregue num prazo de até 05</w:t>
      </w:r>
      <w:r w:rsidRPr="00E274CA">
        <w:rPr>
          <w:rFonts w:ascii="Arial" w:hAnsi="Arial" w:cs="Arial"/>
          <w:sz w:val="20"/>
          <w:szCs w:val="20"/>
          <w:lang w:val="pt-PT"/>
        </w:rPr>
        <w:t xml:space="preserve"> (</w:t>
      </w:r>
      <w:r w:rsidR="0093275C" w:rsidRPr="00E274CA">
        <w:rPr>
          <w:rFonts w:ascii="Arial" w:hAnsi="Arial" w:cs="Arial"/>
          <w:sz w:val="20"/>
          <w:szCs w:val="20"/>
          <w:lang w:val="pt-PT"/>
        </w:rPr>
        <w:t>cinco</w:t>
      </w:r>
      <w:r w:rsidRPr="00E274CA">
        <w:rPr>
          <w:rFonts w:ascii="Arial" w:hAnsi="Arial" w:cs="Arial"/>
          <w:sz w:val="20"/>
          <w:szCs w:val="20"/>
          <w:lang w:val="pt-PT"/>
        </w:rPr>
        <w:t>) dias úteis, a contar do recebimento da referida ordem emitida pelo Setor de Compras/Licitações com a apresentação da respectiva N. F. (nota fiscal), no horario de 7:00 às 16:00 horas.</w:t>
      </w:r>
      <w:r w:rsidRPr="000E0B42">
        <w:rPr>
          <w:rFonts w:ascii="Arial" w:hAnsi="Arial" w:cs="Arial"/>
          <w:sz w:val="20"/>
          <w:szCs w:val="20"/>
        </w:rPr>
        <w:tab/>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421327" w:rsidRPr="000E0B42" w:rsidRDefault="00421327" w:rsidP="00421327">
      <w:pPr>
        <w:spacing w:line="240" w:lineRule="auto"/>
        <w:jc w:val="both"/>
        <w:rPr>
          <w:rFonts w:ascii="Arial" w:hAnsi="Arial" w:cs="Arial"/>
          <w:sz w:val="20"/>
          <w:szCs w:val="20"/>
        </w:rPr>
      </w:pPr>
      <w:r w:rsidRPr="003D125D">
        <w:rPr>
          <w:rFonts w:ascii="Arial" w:hAnsi="Arial" w:cs="Arial"/>
          <w:sz w:val="20"/>
          <w:szCs w:val="20"/>
        </w:rPr>
        <w:t xml:space="preserve">5.3. Os itens deverão ser entregues no seguinte endereço: Rua </w:t>
      </w:r>
      <w:r w:rsidR="0093275C">
        <w:rPr>
          <w:rFonts w:ascii="Arial" w:hAnsi="Arial" w:cs="Arial"/>
          <w:sz w:val="20"/>
          <w:szCs w:val="20"/>
        </w:rPr>
        <w:t>Cristiano Andrade</w:t>
      </w:r>
      <w:r w:rsidRPr="003D125D">
        <w:rPr>
          <w:rFonts w:ascii="Arial" w:hAnsi="Arial" w:cs="Arial"/>
          <w:sz w:val="20"/>
          <w:szCs w:val="20"/>
        </w:rPr>
        <w:t>, centro, Senhora dos Remédios, CEP: 36.275-000.</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5.4. Não serão aceitos produtos/materiais em desacordo com as especificações constantes do presente Termo de Referência.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6.</w:t>
      </w:r>
      <w:r w:rsidRPr="000E0B42">
        <w:rPr>
          <w:rFonts w:ascii="Arial" w:hAnsi="Arial" w:cs="Arial"/>
          <w:b/>
          <w:sz w:val="20"/>
          <w:szCs w:val="20"/>
        </w:rPr>
        <w:tab/>
        <w:t>MODELO DE GESTÃO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w:t>
      </w:r>
      <w:r w:rsidRPr="000E0B42">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6.2.</w:t>
      </w:r>
      <w:r w:rsidRPr="000E0B42">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6.3.</w:t>
      </w:r>
      <w:r w:rsidRPr="000E0B42">
        <w:rPr>
          <w:rFonts w:ascii="Arial" w:hAnsi="Arial" w:cs="Arial"/>
          <w:sz w:val="20"/>
          <w:szCs w:val="20"/>
        </w:rPr>
        <w:tab/>
        <w:t>O Município poderá convocar representante da empresa para adoção de providências que devam ser cumpridas de imediato.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6.4. São obrigações do Fornecedor:</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 xml:space="preserve">6.4.1 </w:t>
      </w:r>
      <w:proofErr w:type="spellStart"/>
      <w:r w:rsidRPr="000E0B42">
        <w:rPr>
          <w:rFonts w:ascii="Arial" w:hAnsi="Arial" w:cs="Arial"/>
          <w:sz w:val="20"/>
          <w:szCs w:val="20"/>
        </w:rPr>
        <w:t>Fornecer</w:t>
      </w:r>
      <w:proofErr w:type="spellEnd"/>
      <w:r w:rsidRPr="000E0B42">
        <w:rPr>
          <w:rFonts w:ascii="Arial" w:hAnsi="Arial" w:cs="Arial"/>
          <w:sz w:val="20"/>
          <w:szCs w:val="20"/>
        </w:rPr>
        <w:t xml:space="preserve"> os itens de acordo com o aviso de contratação e com a proposta.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6.4.2. Manter durante todo o período de vigência do contrato as mesmas condições exigidas para habilitação.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6.4.3. Responder pelos prejuízos materiais ou pessoais causados por eventuais danos causados por negligência, imprudência, imperícia ou dolo próprio ou de funcionário da CONTRATADA.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6.4.4. Arcar com os tributos federais, estaduais ou municipais, que por ventura incidam ou venham a incidir sobre a respectiva ata de registro de preços, bem como os encargos sociais, trabalhista e previdenciários do mesmo.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6.5. São obrigações do Município:</w:t>
      </w:r>
    </w:p>
    <w:p w:rsidR="00421327" w:rsidRPr="000E0B42" w:rsidRDefault="00421327" w:rsidP="00421327">
      <w:pPr>
        <w:spacing w:line="240" w:lineRule="auto"/>
        <w:ind w:left="426" w:right="-35" w:hanging="426"/>
        <w:jc w:val="both"/>
        <w:rPr>
          <w:rFonts w:ascii="Arial" w:hAnsi="Arial" w:cs="Arial"/>
          <w:sz w:val="20"/>
          <w:szCs w:val="20"/>
        </w:rPr>
      </w:pPr>
      <w:r w:rsidRPr="000E0B42">
        <w:rPr>
          <w:rFonts w:ascii="Arial" w:hAnsi="Arial" w:cs="Arial"/>
          <w:sz w:val="20"/>
          <w:szCs w:val="20"/>
        </w:rPr>
        <w:t>6.5.1. Efetuar os pagamentos na forma estabelecida neste Termo de Referência.</w:t>
      </w:r>
    </w:p>
    <w:p w:rsidR="00421327" w:rsidRPr="000E0B42" w:rsidRDefault="00421327" w:rsidP="00421327">
      <w:pPr>
        <w:spacing w:line="240" w:lineRule="auto"/>
        <w:ind w:left="426" w:right="-35" w:hanging="426"/>
        <w:jc w:val="both"/>
        <w:rPr>
          <w:rFonts w:ascii="Arial" w:hAnsi="Arial" w:cs="Arial"/>
          <w:sz w:val="20"/>
          <w:szCs w:val="20"/>
        </w:rPr>
      </w:pPr>
      <w:r w:rsidRPr="000E0B42">
        <w:rPr>
          <w:rFonts w:ascii="Arial" w:hAnsi="Arial" w:cs="Arial"/>
          <w:sz w:val="20"/>
          <w:szCs w:val="20"/>
        </w:rPr>
        <w:t>6.5.2. Modificar unilateralmente o contrato para melhor adequação às finalidades de interesse público, respeitados os direitos do contratante.</w:t>
      </w:r>
    </w:p>
    <w:p w:rsidR="00421327" w:rsidRPr="000E0B42" w:rsidRDefault="00421327" w:rsidP="00421327">
      <w:pPr>
        <w:spacing w:line="240" w:lineRule="auto"/>
        <w:ind w:left="426" w:right="-35" w:hanging="426"/>
        <w:jc w:val="both"/>
        <w:rPr>
          <w:rFonts w:ascii="Arial" w:hAnsi="Arial" w:cs="Arial"/>
          <w:sz w:val="20"/>
          <w:szCs w:val="20"/>
        </w:rPr>
      </w:pPr>
      <w:r w:rsidRPr="000E0B42">
        <w:rPr>
          <w:rFonts w:ascii="Arial" w:hAnsi="Arial" w:cs="Arial"/>
          <w:sz w:val="20"/>
          <w:szCs w:val="20"/>
        </w:rPr>
        <w:t>6.5.3. Aplicar sanções motivadas pela inexecução total ou parcial do contrato.</w:t>
      </w:r>
    </w:p>
    <w:p w:rsidR="00421327" w:rsidRPr="003D125D" w:rsidRDefault="00421327" w:rsidP="00421327">
      <w:pPr>
        <w:spacing w:line="240" w:lineRule="auto"/>
        <w:jc w:val="both"/>
        <w:rPr>
          <w:rFonts w:ascii="Arial" w:hAnsi="Arial" w:cs="Arial"/>
          <w:sz w:val="20"/>
          <w:szCs w:val="20"/>
        </w:rPr>
      </w:pPr>
      <w:r w:rsidRPr="003D125D">
        <w:rPr>
          <w:rFonts w:ascii="Arial" w:hAnsi="Arial" w:cs="Arial"/>
          <w:sz w:val="20"/>
          <w:szCs w:val="20"/>
        </w:rPr>
        <w:t>6.6.</w:t>
      </w:r>
      <w:r w:rsidRPr="003D125D">
        <w:rPr>
          <w:rFonts w:ascii="Arial" w:hAnsi="Arial" w:cs="Arial"/>
          <w:sz w:val="20"/>
          <w:szCs w:val="20"/>
        </w:rPr>
        <w:tab/>
        <w:t>A execução do contrato será acompanhada, fiscalizada e gerida conforme segue:</w:t>
      </w:r>
    </w:p>
    <w:p w:rsidR="00421327" w:rsidRPr="003D125D" w:rsidRDefault="00421327" w:rsidP="00421327">
      <w:pPr>
        <w:spacing w:line="240" w:lineRule="auto"/>
        <w:jc w:val="both"/>
        <w:rPr>
          <w:rFonts w:ascii="Arial" w:hAnsi="Arial" w:cs="Arial"/>
          <w:sz w:val="20"/>
          <w:szCs w:val="20"/>
        </w:rPr>
      </w:pPr>
      <w:r w:rsidRPr="003D125D">
        <w:rPr>
          <w:rFonts w:ascii="Arial" w:hAnsi="Arial" w:cs="Arial"/>
          <w:sz w:val="20"/>
          <w:szCs w:val="20"/>
        </w:rPr>
        <w:t xml:space="preserve">Fiscal do contrato: </w:t>
      </w:r>
      <w:r w:rsidR="0093275C">
        <w:rPr>
          <w:rFonts w:ascii="Arial" w:hAnsi="Arial" w:cs="Arial"/>
          <w:sz w:val="20"/>
          <w:szCs w:val="20"/>
        </w:rPr>
        <w:t>Marcelo Moreira</w:t>
      </w:r>
    </w:p>
    <w:p w:rsidR="00421327" w:rsidRPr="000E0B42" w:rsidRDefault="00421327" w:rsidP="00421327">
      <w:pPr>
        <w:spacing w:line="240" w:lineRule="auto"/>
        <w:jc w:val="both"/>
        <w:rPr>
          <w:rFonts w:ascii="Arial" w:hAnsi="Arial" w:cs="Arial"/>
          <w:sz w:val="20"/>
          <w:szCs w:val="20"/>
        </w:rPr>
      </w:pPr>
      <w:r w:rsidRPr="003D125D">
        <w:rPr>
          <w:rFonts w:ascii="Arial" w:hAnsi="Arial" w:cs="Arial"/>
          <w:sz w:val="20"/>
          <w:szCs w:val="20"/>
        </w:rPr>
        <w:t xml:space="preserve">Gestor do contrato: </w:t>
      </w:r>
      <w:proofErr w:type="spellStart"/>
      <w:r w:rsidR="0093275C">
        <w:rPr>
          <w:rFonts w:ascii="Arial" w:hAnsi="Arial" w:cs="Arial"/>
          <w:sz w:val="20"/>
          <w:szCs w:val="20"/>
        </w:rPr>
        <w:t>Daianny</w:t>
      </w:r>
      <w:proofErr w:type="spellEnd"/>
      <w:r w:rsidR="0093275C">
        <w:rPr>
          <w:rFonts w:ascii="Arial" w:hAnsi="Arial" w:cs="Arial"/>
          <w:sz w:val="20"/>
          <w:szCs w:val="20"/>
        </w:rPr>
        <w:t xml:space="preserve"> Guedes de Assis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6.7.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6.8.</w:t>
      </w:r>
      <w:r w:rsidRPr="000E0B42">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6.9.</w:t>
      </w:r>
      <w:r w:rsidRPr="000E0B42">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6.10.</w:t>
      </w:r>
      <w:r w:rsidRPr="000E0B42">
        <w:rPr>
          <w:rFonts w:ascii="Arial" w:hAnsi="Arial" w:cs="Arial"/>
          <w:sz w:val="20"/>
          <w:szCs w:val="20"/>
        </w:rPr>
        <w:tab/>
        <w:t xml:space="preserve">No caso de ocorrências que possam inviabilizar a execução do contrato nas datas aprazadas, o fiscal  comunicará o fato imediatamente ao gestor do contrato.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6.11.</w:t>
      </w:r>
      <w:r w:rsidRPr="000E0B42">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0E0B42">
        <w:rPr>
          <w:rFonts w:ascii="Arial" w:hAnsi="Arial" w:cs="Arial"/>
          <w:sz w:val="20"/>
          <w:szCs w:val="20"/>
        </w:rPr>
        <w:t>apostilamento</w:t>
      </w:r>
      <w:proofErr w:type="spellEnd"/>
      <w:r w:rsidRPr="000E0B42">
        <w:rPr>
          <w:rFonts w:ascii="Arial" w:hAnsi="Arial" w:cs="Arial"/>
          <w:sz w:val="20"/>
          <w:szCs w:val="20"/>
        </w:rPr>
        <w:t xml:space="preserve"> e termos aditivos, solicitando quaisquer documentos comprobatórios pertinentes, caso necessário.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6.12.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6.13.</w:t>
      </w:r>
      <w:r w:rsidRPr="000E0B42">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6.14.</w:t>
      </w:r>
      <w:r w:rsidRPr="000E0B42">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6.15.</w:t>
      </w:r>
      <w:r w:rsidRPr="000E0B42">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7.</w:t>
      </w:r>
      <w:r w:rsidRPr="000E0B42">
        <w:rPr>
          <w:rFonts w:ascii="Arial" w:hAnsi="Arial" w:cs="Arial"/>
          <w:b/>
          <w:sz w:val="20"/>
          <w:szCs w:val="20"/>
        </w:rPr>
        <w:tab/>
        <w:t>CRITÉRIOS DE RECEBIMENTO E PAGAMENTO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 Caso os itens não sejam entregues de acordo com o estabelecido, será indicada a retenção ou glosa no pagamento, proporcional à irregularidade verificada, sem prejuízo das sanções cabíveis, caso se constate que a Contratada: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a) não produzir os resultados acordados,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b) deixar de executar, ou não executar com a qualidade mínima exigida as atividades contratadas; ou</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c) deixar de utilizar materiais e recursos humanos exigidos para a execução do objeto, ou utilizá-los com qualidade ou quantidade inferior à demandada.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7.2. Os bens serão recebidos provisoriamente, no prazo de 02(dois) dias, pelo fiscal de contrato, mediante termos detalhados, quando verificado o cumprimento das exigências de caráter técnico e administrativo.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7.3.</w:t>
      </w:r>
      <w:r w:rsidRPr="000E0B42">
        <w:rPr>
          <w:rFonts w:ascii="Arial" w:hAnsi="Arial" w:cs="Arial"/>
          <w:sz w:val="20"/>
          <w:szCs w:val="20"/>
        </w:rPr>
        <w:tab/>
        <w:t>O prazo da disposição acima será contado do recebimento de comunicação de cobrança oriunda da contratada com a comprovação da prestação dos serviços.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7.4. Os bens poderão ser rejeitados, no todo ou em parte, quando em desacordo com as especificações constantes no Termo de Referência e na proposta, sem prejuízo da aplicação das penalidades.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7.5.</w:t>
      </w:r>
      <w:r w:rsidRPr="000E0B42">
        <w:rPr>
          <w:rFonts w:ascii="Arial" w:hAnsi="Arial" w:cs="Arial"/>
          <w:sz w:val="20"/>
          <w:szCs w:val="20"/>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7.6.</w:t>
      </w:r>
      <w:r w:rsidRPr="000E0B42">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7.7.</w:t>
      </w:r>
      <w:r w:rsidRPr="000E0B42">
        <w:rPr>
          <w:rFonts w:ascii="Arial" w:hAnsi="Arial" w:cs="Arial"/>
          <w:sz w:val="20"/>
          <w:szCs w:val="20"/>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0E0B42">
        <w:rPr>
          <w:rFonts w:ascii="Arial" w:hAnsi="Arial" w:cs="Arial"/>
          <w:sz w:val="20"/>
          <w:szCs w:val="20"/>
        </w:rPr>
        <w:t>pertine</w:t>
      </w:r>
      <w:proofErr w:type="spellEnd"/>
      <w:r w:rsidRPr="000E0B42">
        <w:rPr>
          <w:rFonts w:ascii="Arial" w:hAnsi="Arial" w:cs="Arial"/>
          <w:sz w:val="20"/>
          <w:szCs w:val="20"/>
        </w:rPr>
        <w:t xml:space="preserve"> à parcela incontroversa da execução do objeto, para efeito de liquidação e pagamento.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7.8.</w:t>
      </w:r>
      <w:r w:rsidRPr="000E0B42">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7.9.</w:t>
      </w:r>
      <w:r w:rsidRPr="000E0B42">
        <w:rPr>
          <w:rFonts w:ascii="Arial" w:hAnsi="Arial" w:cs="Arial"/>
          <w:sz w:val="20"/>
          <w:szCs w:val="20"/>
        </w:rPr>
        <w:tab/>
        <w:t>O recebimento provisório ou definitivo não excluirá a responsabilidade civil pela solidez e pela segurança dos serviços nem a responsabilidade ético-profissional pela perfeita execução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7.10.</w:t>
      </w:r>
      <w:r w:rsidRPr="000E0B42">
        <w:rPr>
          <w:rFonts w:ascii="Arial" w:hAnsi="Arial" w:cs="Arial"/>
          <w:sz w:val="20"/>
          <w:szCs w:val="20"/>
        </w:rPr>
        <w:tab/>
        <w:t>Recebida a Nota Fiscal ou documento de cobrança equivalente, correrá o prazo de cinco dias úteis para fins de liquidação, prorrogáveis por igual período.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7.11.</w:t>
      </w:r>
      <w:r w:rsidRPr="000E0B42">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7.11.1.</w:t>
      </w:r>
      <w:r w:rsidRPr="000E0B42">
        <w:rPr>
          <w:rFonts w:ascii="Arial" w:hAnsi="Arial" w:cs="Arial"/>
          <w:sz w:val="20"/>
          <w:szCs w:val="20"/>
        </w:rPr>
        <w:tab/>
        <w:t>o prazo de validade;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7.11.2.</w:t>
      </w:r>
      <w:r w:rsidRPr="000E0B42">
        <w:rPr>
          <w:rFonts w:ascii="Arial" w:hAnsi="Arial" w:cs="Arial"/>
          <w:sz w:val="20"/>
          <w:szCs w:val="20"/>
        </w:rPr>
        <w:tab/>
        <w:t xml:space="preserve">a data da emissão;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7.11.3.</w:t>
      </w:r>
      <w:r w:rsidRPr="000E0B42">
        <w:rPr>
          <w:rFonts w:ascii="Arial" w:hAnsi="Arial" w:cs="Arial"/>
          <w:sz w:val="20"/>
          <w:szCs w:val="20"/>
        </w:rPr>
        <w:tab/>
        <w:t xml:space="preserve">os dados do contrato e do Município;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7.11.4.</w:t>
      </w:r>
      <w:r w:rsidRPr="000E0B42">
        <w:rPr>
          <w:rFonts w:ascii="Arial" w:hAnsi="Arial" w:cs="Arial"/>
          <w:sz w:val="20"/>
          <w:szCs w:val="20"/>
        </w:rPr>
        <w:tab/>
        <w:t xml:space="preserve">o período respectivo de execução do contrato;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7.11.5.</w:t>
      </w:r>
      <w:r w:rsidRPr="000E0B42">
        <w:rPr>
          <w:rFonts w:ascii="Arial" w:hAnsi="Arial" w:cs="Arial"/>
          <w:sz w:val="20"/>
          <w:szCs w:val="20"/>
        </w:rPr>
        <w:tab/>
        <w:t xml:space="preserve">o valor a pagar; e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7.11.6.</w:t>
      </w:r>
      <w:r w:rsidRPr="000E0B42">
        <w:rPr>
          <w:rFonts w:ascii="Arial" w:hAnsi="Arial" w:cs="Arial"/>
          <w:sz w:val="20"/>
          <w:szCs w:val="20"/>
        </w:rPr>
        <w:tab/>
        <w:t>eventual destaque do valor de retenções tributárias cabíveis.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7.12.</w:t>
      </w:r>
      <w:r w:rsidRPr="000E0B42">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7.13.</w:t>
      </w:r>
      <w:r w:rsidRPr="000E0B42">
        <w:rPr>
          <w:rFonts w:ascii="Arial" w:hAnsi="Arial" w:cs="Arial"/>
          <w:sz w:val="20"/>
          <w:szCs w:val="20"/>
        </w:rPr>
        <w:tab/>
        <w:t xml:space="preserve"> A nota fiscal ou instrumento de cobrança equivalente deverá ser obrigatoriamente acompanhado da comprovação da regularidade fiscal e trabalhista.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7.14. O pagamento será efetuado no prazo de até 10 (dez) dias úteis contados da finalização da liquidação da despesa.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7.15.</w:t>
      </w:r>
      <w:r w:rsidRPr="000E0B42">
        <w:rPr>
          <w:rFonts w:ascii="Arial" w:hAnsi="Arial" w:cs="Arial"/>
          <w:sz w:val="20"/>
          <w:szCs w:val="20"/>
        </w:rPr>
        <w:tab/>
        <w:t>O pagamento será realizado por meio de ordem bancária, para crédito em banco, agência e conta corrente indicados pelo contratado.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7.16.</w:t>
      </w:r>
      <w:r w:rsidRPr="000E0B42">
        <w:rPr>
          <w:rFonts w:ascii="Arial" w:hAnsi="Arial" w:cs="Arial"/>
          <w:sz w:val="20"/>
          <w:szCs w:val="20"/>
        </w:rPr>
        <w:tab/>
        <w:t>Quando do pagamento, será efetuada a retenção tributária prevista na legislação aplicável.</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7.16.1.</w:t>
      </w:r>
      <w:r w:rsidRPr="000E0B42">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7.17.</w:t>
      </w:r>
      <w:r w:rsidRPr="000E0B42">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8.</w:t>
      </w:r>
      <w:r w:rsidRPr="000E0B42">
        <w:rPr>
          <w:rFonts w:ascii="Arial" w:hAnsi="Arial" w:cs="Arial"/>
          <w:b/>
          <w:sz w:val="20"/>
          <w:szCs w:val="20"/>
        </w:rPr>
        <w:tab/>
        <w:t>FORMA E CRITÉRIOS DE SELEÇÃO DO FORNECEDOR E FORMA DE FORNECIMENTO</w:t>
      </w:r>
    </w:p>
    <w:p w:rsidR="00421327" w:rsidRPr="00E274CA" w:rsidRDefault="00421327" w:rsidP="00421327">
      <w:pPr>
        <w:spacing w:line="240" w:lineRule="auto"/>
        <w:jc w:val="both"/>
        <w:rPr>
          <w:rFonts w:ascii="Arial" w:hAnsi="Arial" w:cs="Arial"/>
          <w:sz w:val="20"/>
          <w:szCs w:val="20"/>
        </w:rPr>
      </w:pPr>
      <w:r w:rsidRPr="000E0B42">
        <w:rPr>
          <w:rFonts w:ascii="Arial" w:hAnsi="Arial" w:cs="Arial"/>
          <w:sz w:val="20"/>
          <w:szCs w:val="20"/>
        </w:rPr>
        <w:t>8.1.</w:t>
      </w:r>
      <w:r w:rsidRPr="000E0B42">
        <w:rPr>
          <w:rFonts w:ascii="Arial" w:hAnsi="Arial" w:cs="Arial"/>
          <w:sz w:val="20"/>
          <w:szCs w:val="20"/>
        </w:rPr>
        <w:tab/>
        <w:t xml:space="preserve">O fornecedor será selecionado por meio da realização de procedimento de DISPENSA </w:t>
      </w:r>
      <w:r w:rsidRPr="00E274CA">
        <w:rPr>
          <w:rFonts w:ascii="Arial" w:hAnsi="Arial" w:cs="Arial"/>
          <w:sz w:val="20"/>
          <w:szCs w:val="20"/>
        </w:rPr>
        <w:t>DE LICITAÇÃO ELETRÔNICA, com adoção do critério de julgamento pelo menor preço por item.</w:t>
      </w:r>
    </w:p>
    <w:p w:rsidR="00421327" w:rsidRPr="000E0B42" w:rsidRDefault="00421327" w:rsidP="00421327">
      <w:pPr>
        <w:spacing w:line="240" w:lineRule="auto"/>
        <w:jc w:val="both"/>
        <w:rPr>
          <w:rFonts w:ascii="Arial" w:hAnsi="Arial" w:cs="Arial"/>
          <w:sz w:val="20"/>
          <w:szCs w:val="20"/>
        </w:rPr>
      </w:pPr>
      <w:r w:rsidRPr="00E274CA">
        <w:rPr>
          <w:rFonts w:ascii="Arial" w:hAnsi="Arial" w:cs="Arial"/>
          <w:sz w:val="20"/>
          <w:szCs w:val="20"/>
        </w:rPr>
        <w:t>8.2</w:t>
      </w:r>
      <w:r w:rsidR="00E274CA">
        <w:rPr>
          <w:rFonts w:ascii="Arial" w:hAnsi="Arial" w:cs="Arial"/>
          <w:sz w:val="20"/>
          <w:szCs w:val="20"/>
        </w:rPr>
        <w:t>.</w:t>
      </w:r>
      <w:r w:rsidR="00E274CA">
        <w:rPr>
          <w:rFonts w:ascii="Arial" w:hAnsi="Arial" w:cs="Arial"/>
          <w:sz w:val="20"/>
          <w:szCs w:val="20"/>
        </w:rPr>
        <w:tab/>
        <w:t xml:space="preserve">O fornecimento do objeto será realizado integralmente em </w:t>
      </w:r>
      <w:r w:rsidR="00E274CA" w:rsidRPr="00E274CA">
        <w:rPr>
          <w:rFonts w:ascii="Arial" w:hAnsi="Arial" w:cs="Arial"/>
          <w:sz w:val="20"/>
          <w:szCs w:val="20"/>
        </w:rPr>
        <w:t>parcela única</w:t>
      </w:r>
      <w:r w:rsidRPr="00E274CA">
        <w:rPr>
          <w:rFonts w:ascii="Arial" w:hAnsi="Arial" w:cs="Arial"/>
          <w:sz w:val="20"/>
          <w:szCs w:val="20"/>
        </w:rPr>
        <w:t>.</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8.3 Os critérios de habilitação são os elencados no Anexo II– EXIGÊNCIAS DE HABILITAÇÃO, apêndice a este Termo de Referência.</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9.</w:t>
      </w:r>
      <w:r w:rsidRPr="000E0B42">
        <w:rPr>
          <w:rFonts w:ascii="Arial" w:hAnsi="Arial" w:cs="Arial"/>
          <w:b/>
          <w:sz w:val="20"/>
          <w:szCs w:val="20"/>
        </w:rPr>
        <w:tab/>
        <w:t>ESTIMATIVAS DO VALOR DA CONTRATAÇÃO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w:t>
      </w:r>
      <w:r w:rsidRPr="000E0B42">
        <w:rPr>
          <w:rFonts w:ascii="Arial" w:hAnsi="Arial" w:cs="Arial"/>
          <w:sz w:val="20"/>
          <w:szCs w:val="20"/>
        </w:rPr>
        <w:tab/>
        <w:t xml:space="preserve">O custo estimado total da contratação é de R$ </w:t>
      </w:r>
      <w:r w:rsidR="00DB2BF7">
        <w:rPr>
          <w:rFonts w:ascii="Arial" w:hAnsi="Arial" w:cs="Arial"/>
          <w:sz w:val="20"/>
          <w:szCs w:val="20"/>
        </w:rPr>
        <w:t>3.479,10</w:t>
      </w:r>
      <w:r w:rsidRPr="000E0B42">
        <w:rPr>
          <w:rFonts w:ascii="Arial" w:hAnsi="Arial" w:cs="Arial"/>
          <w:sz w:val="20"/>
          <w:szCs w:val="20"/>
        </w:rPr>
        <w:t xml:space="preserve"> (</w:t>
      </w:r>
      <w:r w:rsidR="00DB2BF7">
        <w:rPr>
          <w:rFonts w:ascii="Arial" w:hAnsi="Arial" w:cs="Arial"/>
          <w:sz w:val="20"/>
          <w:szCs w:val="20"/>
        </w:rPr>
        <w:t>três mil quatrocentos e setenta e nove reais e dez centavos</w:t>
      </w:r>
      <w:r w:rsidRPr="000E0B42">
        <w:rPr>
          <w:rFonts w:ascii="Arial" w:hAnsi="Arial" w:cs="Arial"/>
          <w:sz w:val="20"/>
          <w:szCs w:val="20"/>
        </w:rPr>
        <w:t>), conforme custos unitários apostos na tabela acima.</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10.</w:t>
      </w:r>
      <w:r w:rsidRPr="000E0B42">
        <w:rPr>
          <w:rFonts w:ascii="Arial" w:hAnsi="Arial" w:cs="Arial"/>
          <w:b/>
          <w:sz w:val="20"/>
          <w:szCs w:val="20"/>
        </w:rPr>
        <w:tab/>
        <w:t>ADEQUAÇÃO ORÇAMENTÁRIA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w:t>
      </w:r>
      <w:r w:rsidRPr="000E0B42">
        <w:rPr>
          <w:rFonts w:ascii="Arial" w:hAnsi="Arial" w:cs="Arial"/>
          <w:sz w:val="20"/>
          <w:szCs w:val="20"/>
        </w:rPr>
        <w:tab/>
        <w:t>As despesas decorrentes da presente contratação correrão à conta das seguintes dotações:</w:t>
      </w:r>
    </w:p>
    <w:p w:rsidR="0093275C" w:rsidRDefault="0093275C" w:rsidP="00421327">
      <w:pPr>
        <w:spacing w:line="240" w:lineRule="auto"/>
        <w:jc w:val="both"/>
        <w:rPr>
          <w:rFonts w:ascii="Arial" w:hAnsi="Arial" w:cs="Arial"/>
          <w:sz w:val="20"/>
          <w:szCs w:val="20"/>
        </w:rPr>
      </w:pPr>
      <w:r w:rsidRPr="0093275C">
        <w:rPr>
          <w:rFonts w:ascii="Arial" w:hAnsi="Arial" w:cs="Arial"/>
          <w:sz w:val="20"/>
          <w:szCs w:val="20"/>
        </w:rPr>
        <w:t>3.3.90.30.00.2.02.03.27.812.0008.1.0014</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11. VIGÊNCIA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11. O prazo de vigência do termo de contrato será até 30 de</w:t>
      </w:r>
      <w:r>
        <w:rPr>
          <w:rFonts w:ascii="Arial" w:hAnsi="Arial" w:cs="Arial"/>
          <w:sz w:val="20"/>
          <w:szCs w:val="20"/>
        </w:rPr>
        <w:t xml:space="preserve"> junho </w:t>
      </w:r>
      <w:r w:rsidRPr="000E0B42">
        <w:rPr>
          <w:rFonts w:ascii="Arial" w:hAnsi="Arial" w:cs="Arial"/>
          <w:sz w:val="20"/>
          <w:szCs w:val="20"/>
        </w:rPr>
        <w:t>de 2024.</w:t>
      </w:r>
    </w:p>
    <w:p w:rsidR="00421327" w:rsidRPr="003D125D" w:rsidRDefault="0093275C" w:rsidP="00421327">
      <w:pPr>
        <w:spacing w:line="240" w:lineRule="auto"/>
        <w:jc w:val="center"/>
        <w:rPr>
          <w:rFonts w:ascii="Arial" w:hAnsi="Arial" w:cs="Arial"/>
          <w:sz w:val="20"/>
          <w:szCs w:val="20"/>
        </w:rPr>
      </w:pPr>
      <w:r>
        <w:rPr>
          <w:rFonts w:ascii="Arial" w:hAnsi="Arial" w:cs="Arial"/>
          <w:sz w:val="20"/>
          <w:szCs w:val="20"/>
        </w:rPr>
        <w:t>Senhora dos Remédios, 11</w:t>
      </w:r>
      <w:r w:rsidR="00421327" w:rsidRPr="003D125D">
        <w:rPr>
          <w:rFonts w:ascii="Arial" w:hAnsi="Arial" w:cs="Arial"/>
          <w:sz w:val="20"/>
          <w:szCs w:val="20"/>
        </w:rPr>
        <w:t xml:space="preserve"> de março de 2024.</w:t>
      </w:r>
    </w:p>
    <w:p w:rsidR="00421327" w:rsidRPr="003D125D" w:rsidRDefault="00421327" w:rsidP="00421327">
      <w:pPr>
        <w:spacing w:line="240" w:lineRule="auto"/>
        <w:jc w:val="center"/>
        <w:rPr>
          <w:rFonts w:ascii="Arial" w:hAnsi="Arial" w:cs="Arial"/>
          <w:sz w:val="20"/>
          <w:szCs w:val="20"/>
        </w:rPr>
      </w:pPr>
    </w:p>
    <w:p w:rsidR="00421327" w:rsidRPr="003D125D" w:rsidRDefault="00421327" w:rsidP="00421327">
      <w:pPr>
        <w:spacing w:after="0" w:line="240" w:lineRule="auto"/>
        <w:jc w:val="center"/>
        <w:rPr>
          <w:rFonts w:ascii="Arial" w:hAnsi="Arial" w:cs="Arial"/>
          <w:sz w:val="20"/>
          <w:szCs w:val="20"/>
        </w:rPr>
      </w:pPr>
      <w:r w:rsidRPr="003D125D">
        <w:rPr>
          <w:rFonts w:ascii="Arial" w:hAnsi="Arial" w:cs="Arial"/>
          <w:sz w:val="20"/>
          <w:szCs w:val="20"/>
        </w:rPr>
        <w:t>__________________________________</w:t>
      </w:r>
    </w:p>
    <w:p w:rsidR="00421327" w:rsidRPr="003D125D" w:rsidRDefault="0093275C" w:rsidP="00421327">
      <w:pPr>
        <w:spacing w:after="0" w:line="240" w:lineRule="auto"/>
        <w:jc w:val="center"/>
        <w:rPr>
          <w:rFonts w:ascii="Arial" w:hAnsi="Arial" w:cs="Arial"/>
          <w:b/>
          <w:sz w:val="20"/>
          <w:szCs w:val="20"/>
        </w:rPr>
      </w:pPr>
      <w:proofErr w:type="spellStart"/>
      <w:r>
        <w:rPr>
          <w:rFonts w:ascii="Arial" w:hAnsi="Arial" w:cs="Arial"/>
          <w:b/>
          <w:sz w:val="20"/>
          <w:szCs w:val="20"/>
        </w:rPr>
        <w:t>Daianny</w:t>
      </w:r>
      <w:proofErr w:type="spellEnd"/>
      <w:r>
        <w:rPr>
          <w:rFonts w:ascii="Arial" w:hAnsi="Arial" w:cs="Arial"/>
          <w:b/>
          <w:sz w:val="20"/>
          <w:szCs w:val="20"/>
        </w:rPr>
        <w:t xml:space="preserve"> Guedes de Assis </w:t>
      </w:r>
    </w:p>
    <w:p w:rsidR="00421327" w:rsidRPr="000E0B42" w:rsidRDefault="00421327" w:rsidP="00421327">
      <w:pPr>
        <w:spacing w:after="0" w:line="240" w:lineRule="auto"/>
        <w:jc w:val="center"/>
        <w:rPr>
          <w:rFonts w:ascii="Arial" w:hAnsi="Arial" w:cs="Arial"/>
          <w:sz w:val="20"/>
          <w:szCs w:val="20"/>
        </w:rPr>
      </w:pPr>
      <w:r w:rsidRPr="003D125D">
        <w:rPr>
          <w:rFonts w:ascii="Arial" w:hAnsi="Arial" w:cs="Arial"/>
          <w:sz w:val="20"/>
          <w:szCs w:val="20"/>
        </w:rPr>
        <w:t>Responsável pelo Termo de Referência</w:t>
      </w: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Default="00421327" w:rsidP="00421327">
      <w:pPr>
        <w:spacing w:line="240" w:lineRule="auto"/>
        <w:jc w:val="center"/>
        <w:rPr>
          <w:rFonts w:ascii="Arial" w:hAnsi="Arial" w:cs="Arial"/>
          <w:sz w:val="20"/>
          <w:szCs w:val="20"/>
        </w:rPr>
      </w:pPr>
    </w:p>
    <w:p w:rsidR="00421327" w:rsidRDefault="00421327" w:rsidP="00421327">
      <w:pPr>
        <w:spacing w:line="240" w:lineRule="auto"/>
        <w:jc w:val="center"/>
        <w:rPr>
          <w:rFonts w:ascii="Arial" w:hAnsi="Arial" w:cs="Arial"/>
          <w:sz w:val="20"/>
          <w:szCs w:val="20"/>
        </w:rPr>
      </w:pPr>
    </w:p>
    <w:p w:rsidR="00421327" w:rsidRDefault="00421327" w:rsidP="00421327">
      <w:pPr>
        <w:spacing w:line="240" w:lineRule="auto"/>
        <w:jc w:val="center"/>
        <w:rPr>
          <w:rFonts w:ascii="Arial" w:hAnsi="Arial" w:cs="Arial"/>
          <w:sz w:val="20"/>
          <w:szCs w:val="20"/>
        </w:rPr>
      </w:pPr>
    </w:p>
    <w:p w:rsidR="00421327" w:rsidRDefault="00421327" w:rsidP="00421327">
      <w:pPr>
        <w:spacing w:line="240" w:lineRule="auto"/>
        <w:jc w:val="center"/>
        <w:rPr>
          <w:rFonts w:ascii="Arial" w:hAnsi="Arial" w:cs="Arial"/>
          <w:sz w:val="20"/>
          <w:szCs w:val="20"/>
        </w:rPr>
      </w:pPr>
    </w:p>
    <w:p w:rsidR="00421327" w:rsidRDefault="00421327" w:rsidP="00421327">
      <w:pPr>
        <w:spacing w:line="240" w:lineRule="auto"/>
        <w:jc w:val="center"/>
        <w:rPr>
          <w:rFonts w:ascii="Arial" w:hAnsi="Arial" w:cs="Arial"/>
          <w:sz w:val="20"/>
          <w:szCs w:val="20"/>
        </w:rPr>
      </w:pPr>
    </w:p>
    <w:p w:rsidR="00421327" w:rsidRDefault="00421327" w:rsidP="00421327">
      <w:pPr>
        <w:spacing w:line="240" w:lineRule="auto"/>
        <w:jc w:val="center"/>
        <w:rPr>
          <w:rFonts w:ascii="Arial" w:hAnsi="Arial" w:cs="Arial"/>
          <w:sz w:val="20"/>
          <w:szCs w:val="20"/>
        </w:rPr>
      </w:pPr>
    </w:p>
    <w:p w:rsidR="00421327" w:rsidRDefault="00421327" w:rsidP="00421327">
      <w:pPr>
        <w:spacing w:line="240" w:lineRule="auto"/>
        <w:jc w:val="center"/>
        <w:rPr>
          <w:rFonts w:ascii="Arial" w:hAnsi="Arial" w:cs="Arial"/>
          <w:sz w:val="20"/>
          <w:szCs w:val="20"/>
        </w:rPr>
      </w:pPr>
    </w:p>
    <w:p w:rsidR="00421327" w:rsidRDefault="00421327" w:rsidP="00421327">
      <w:pPr>
        <w:spacing w:line="240" w:lineRule="auto"/>
        <w:jc w:val="center"/>
        <w:rPr>
          <w:rFonts w:ascii="Arial" w:hAnsi="Arial" w:cs="Arial"/>
          <w:sz w:val="20"/>
          <w:szCs w:val="20"/>
        </w:rPr>
      </w:pPr>
    </w:p>
    <w:p w:rsidR="00421327"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421327" w:rsidRPr="000E0B42" w:rsidTr="00421327">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421327" w:rsidRPr="008E732A" w:rsidRDefault="00421327" w:rsidP="00421327">
            <w:pPr>
              <w:pStyle w:val="Ttulo1"/>
              <w:spacing w:before="120"/>
              <w:jc w:val="center"/>
              <w:rPr>
                <w:noProof/>
                <w:sz w:val="20"/>
                <w:szCs w:val="20"/>
              </w:rPr>
            </w:pPr>
            <w:r w:rsidRPr="008E732A">
              <w:rPr>
                <w:noProof/>
                <w:sz w:val="20"/>
                <w:szCs w:val="20"/>
              </w:rPr>
              <w:lastRenderedPageBreak/>
              <w:t>PREFEITURA MUNICIPAL DE SENHORA DOS REMÉDIOS</w:t>
            </w:r>
          </w:p>
          <w:p w:rsidR="00421327" w:rsidRPr="008E732A" w:rsidRDefault="00421327" w:rsidP="00421327">
            <w:pPr>
              <w:spacing w:line="240" w:lineRule="auto"/>
              <w:jc w:val="center"/>
              <w:rPr>
                <w:rFonts w:ascii="Arial" w:hAnsi="Arial" w:cs="Arial"/>
                <w:b/>
                <w:sz w:val="20"/>
                <w:szCs w:val="20"/>
              </w:rPr>
            </w:pPr>
          </w:p>
          <w:p w:rsidR="00421327" w:rsidRPr="008E732A" w:rsidRDefault="008E732A" w:rsidP="00421327">
            <w:pPr>
              <w:spacing w:line="240" w:lineRule="auto"/>
              <w:jc w:val="center"/>
              <w:rPr>
                <w:rFonts w:ascii="Arial" w:hAnsi="Arial" w:cs="Arial"/>
                <w:sz w:val="20"/>
                <w:szCs w:val="20"/>
                <w:lang w:eastAsia="ar-SA"/>
              </w:rPr>
            </w:pPr>
            <w:r w:rsidRPr="008E732A">
              <w:rPr>
                <w:rFonts w:ascii="Arial" w:hAnsi="Arial" w:cs="Arial"/>
                <w:b/>
                <w:sz w:val="20"/>
                <w:szCs w:val="20"/>
              </w:rPr>
              <w:t>PROCESSO ADMINISTRATIVO Nº. 22</w:t>
            </w:r>
            <w:r w:rsidR="00421327" w:rsidRPr="008E732A">
              <w:rPr>
                <w:rFonts w:ascii="Arial" w:hAnsi="Arial" w:cs="Arial"/>
                <w:b/>
                <w:sz w:val="20"/>
                <w:szCs w:val="20"/>
              </w:rPr>
              <w:t>/</w:t>
            </w:r>
            <w:r w:rsidR="00421327" w:rsidRPr="008E732A">
              <w:rPr>
                <w:rFonts w:ascii="Arial" w:hAnsi="Arial" w:cs="Arial"/>
                <w:b/>
                <w:noProof/>
                <w:sz w:val="20"/>
                <w:szCs w:val="20"/>
              </w:rPr>
              <w:t>2024</w:t>
            </w:r>
          </w:p>
        </w:tc>
      </w:tr>
      <w:tr w:rsidR="00421327" w:rsidRPr="000E0B42" w:rsidTr="00421327">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421327" w:rsidRPr="008E732A" w:rsidRDefault="00421327" w:rsidP="00421327">
            <w:pPr>
              <w:pStyle w:val="Ttulo1"/>
              <w:spacing w:before="120" w:after="120"/>
              <w:jc w:val="center"/>
              <w:rPr>
                <w:bCs w:val="0"/>
                <w:sz w:val="20"/>
                <w:szCs w:val="20"/>
                <w:lang w:val="pt-PT"/>
              </w:rPr>
            </w:pPr>
            <w:r w:rsidRPr="008E732A">
              <w:rPr>
                <w:bCs w:val="0"/>
                <w:sz w:val="20"/>
                <w:szCs w:val="20"/>
                <w:lang w:val="pt-PT"/>
              </w:rPr>
              <w:t>DISPENSA N</w:t>
            </w:r>
            <w:r w:rsidRPr="008E732A">
              <w:rPr>
                <w:bCs w:val="0"/>
                <w:sz w:val="20"/>
                <w:szCs w:val="20"/>
                <w:vertAlign w:val="superscript"/>
                <w:lang w:val="pt-PT"/>
              </w:rPr>
              <w:t xml:space="preserve">O </w:t>
            </w:r>
            <w:r w:rsidRPr="008E732A">
              <w:rPr>
                <w:bCs w:val="0"/>
                <w:sz w:val="20"/>
                <w:szCs w:val="20"/>
                <w:lang w:val="pt-PT"/>
              </w:rPr>
              <w:t>0</w:t>
            </w:r>
            <w:r w:rsidR="008E732A" w:rsidRPr="008E732A">
              <w:rPr>
                <w:bCs w:val="0"/>
                <w:sz w:val="20"/>
                <w:szCs w:val="20"/>
                <w:lang w:val="pt-PT"/>
              </w:rPr>
              <w:t>9</w:t>
            </w:r>
            <w:r w:rsidRPr="008E732A">
              <w:rPr>
                <w:bCs w:val="0"/>
                <w:sz w:val="20"/>
                <w:szCs w:val="20"/>
                <w:lang w:val="pt-PT"/>
              </w:rPr>
              <w:t xml:space="preserve">/2024 </w:t>
            </w:r>
          </w:p>
          <w:p w:rsidR="00421327" w:rsidRPr="008E732A" w:rsidRDefault="00421327" w:rsidP="00421327">
            <w:pPr>
              <w:pStyle w:val="Ttulo1"/>
              <w:spacing w:before="120" w:after="120"/>
              <w:jc w:val="center"/>
              <w:rPr>
                <w:sz w:val="20"/>
                <w:szCs w:val="20"/>
                <w:lang w:val="pt-PT"/>
              </w:rPr>
            </w:pPr>
            <w:r w:rsidRPr="008E732A">
              <w:rPr>
                <w:bCs w:val="0"/>
                <w:sz w:val="20"/>
                <w:szCs w:val="20"/>
                <w:lang w:val="pt-PT"/>
              </w:rPr>
              <w:t>ANEXO II – EXIGÊNCIAS DE HABILITAÇÃO</w:t>
            </w:r>
          </w:p>
        </w:tc>
      </w:tr>
      <w:tr w:rsidR="00421327" w:rsidRPr="000E0B42" w:rsidTr="00421327">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327" w:rsidRPr="008E732A" w:rsidRDefault="00421327" w:rsidP="00421327">
            <w:pPr>
              <w:pStyle w:val="Ttulo1"/>
              <w:spacing w:before="120"/>
              <w:jc w:val="center"/>
              <w:rPr>
                <w:sz w:val="20"/>
                <w:szCs w:val="20"/>
              </w:rPr>
            </w:pPr>
            <w:r w:rsidRPr="008E732A">
              <w:rPr>
                <w:sz w:val="20"/>
                <w:szCs w:val="20"/>
              </w:rPr>
              <w:t>AVISO DE CONTRATAÇÃO DIRETA</w:t>
            </w:r>
          </w:p>
        </w:tc>
      </w:tr>
    </w:tbl>
    <w:p w:rsidR="00421327" w:rsidRPr="000E0B42" w:rsidRDefault="00421327" w:rsidP="00421327">
      <w:pPr>
        <w:spacing w:line="240" w:lineRule="auto"/>
        <w:jc w:val="center"/>
        <w:rPr>
          <w:rFonts w:ascii="Arial" w:hAnsi="Arial" w:cs="Arial"/>
          <w:b/>
          <w:sz w:val="20"/>
          <w:szCs w:val="20"/>
        </w:rPr>
      </w:pP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1.HABILITAÇÃO JURÍDICA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1.1. Empresário individual: inscrição no Registro Público de Empresas Mercantis, a cargo da Junta Comercial da respectiva sede;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1.2. Microempreendedor Individual - MEI: Certificado da Condição de Microempreendedor Individual - CCMEI, cuja aceitação ficará condicionada à verificação da autenticidade no sítio https://www.gov.br/empresas-e-negocios/pt-br/empreendedor;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1.3.</w:t>
      </w:r>
      <w:r w:rsidRPr="000E0B42">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1.4.</w:t>
      </w:r>
      <w:r w:rsidRPr="000E0B42">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1.5.</w:t>
      </w:r>
      <w:r w:rsidRPr="000E0B42">
        <w:rPr>
          <w:rFonts w:ascii="Arial" w:hAnsi="Arial" w:cs="Arial"/>
          <w:sz w:val="20"/>
          <w:szCs w:val="20"/>
        </w:rPr>
        <w:tab/>
        <w:t>Sociedade simples: inscrição do ato constitutivo no Registro Civil de Pessoas Jurídicas do local de sua sede, acompanhada de documento comprobatório de seus administradores;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1.6.</w:t>
      </w:r>
      <w:r w:rsidRPr="000E0B42">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1.7.</w:t>
      </w:r>
      <w:r w:rsidRPr="000E0B42">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1.9. Cópia do RG e CPF ou documento equivalente de todos os representantes da licitante.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1.10. Certidão Simplificada da Junta Comercial ou Certidão expedida pelo Cartório de Registro Civil de Pessoas Jurídicas, comprovando o enquadramento de ME, EPP.</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1.10.1. O licitante enquadrado como microempreendedor individual, estará dispensado da Certidão Simplificada da Junta Comercial</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1.11.Os documentos acima deverão estar acompanhados de todas as alterações ou poderão ser substituídos pela alteração consolidada;</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lastRenderedPageBreak/>
        <w:t>2. HABILITAÇÃO REGULARIDADE FISCAL E TRABALHISTA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2.1 - Prova de inscrição no Cadastro Nacional de Pessoas Jurídicas do Ministério da Fazenda (CNPJ);</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2.3.</w:t>
      </w:r>
      <w:r w:rsidRPr="000E0B42">
        <w:rPr>
          <w:rFonts w:ascii="Arial" w:hAnsi="Arial" w:cs="Arial"/>
          <w:sz w:val="20"/>
          <w:szCs w:val="20"/>
        </w:rPr>
        <w:tab/>
        <w:t>Prova de regularidade com o Fundo de Garantia do Tempo de Serviço (FGTS), mediante apresentação do CRF-FGTS.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2.4.</w:t>
      </w:r>
      <w:r w:rsidRPr="000E0B42">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2.5.</w:t>
      </w:r>
      <w:r w:rsidRPr="000E0B42">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2.6.</w:t>
      </w:r>
      <w:r w:rsidRPr="000E0B42">
        <w:rPr>
          <w:rFonts w:ascii="Arial" w:hAnsi="Arial" w:cs="Arial"/>
          <w:sz w:val="20"/>
          <w:szCs w:val="20"/>
        </w:rPr>
        <w:tab/>
        <w:t>Prova de regularidade com a Fazenda Municipal da sede do licitante, mediante a apresentação de certidão negativa ou positiva com efeito de negativa, relativa à atividade em cujo exercício contrata ou concorre;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2.7.</w:t>
      </w:r>
      <w:r w:rsidRPr="000E0B42">
        <w:rPr>
          <w:rFonts w:ascii="Arial" w:hAnsi="Arial" w:cs="Arial"/>
          <w:sz w:val="20"/>
          <w:szCs w:val="20"/>
        </w:rPr>
        <w:tab/>
        <w:t>Prova de regularidade com a Fazenda Estadual da sede do licitante, mediante a apresentação de certidão negativa ou positiva com efeito de negativa, relativa à atividade em cujo exercício contrata ou concorre;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2.9.</w:t>
      </w:r>
      <w:r w:rsidRPr="000E0B42">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3. HABILITAÇÃO ECONÔMICO - FINANCEIRA: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3.1. Certidão negativa de falência ou concordata expedida pelo distribuidor da sede da pessoa jurídica, cuja pesquisa tenha sido realizada com antecedência não superior a 90 (noventa) dias da data prevista realização da sessão do pregão.</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4. DEMAIS DOCUMENTOS: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4.1. Declaração referente 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4.1.1. que não emprega menores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4.1.2. que cumpre requisitos de habilitação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4.1.3. que inexistem impedimentos legais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4.1.4. De enquadramento de Micro empresa e empresa de pequeno porte.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4.2.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0E0B42">
        <w:rPr>
          <w:rFonts w:ascii="Arial" w:hAnsi="Arial" w:cs="Arial"/>
          <w:sz w:val="20"/>
          <w:szCs w:val="20"/>
        </w:rPr>
        <w:lastRenderedPageBreak/>
        <w:t>https://certidoes-apf.apps.tcu.gov.br/, (Licitantes Inidôneos/TCU; Cadastro Nacional de Condenações Cíveis por Ato de Improbidade Administrativa e Inelegibilidade/CNJ; Cadastro Nacional de Empresas Inidôneas e Suspensas/CGU- União; Cadastro Nacional de Empresas Punidas/CGU-União.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4.3. Em caso de licitante enquadrado como cooperativa, deverá apresentar a seguinte documentação complementar:</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4.3.1. 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0E0B42">
        <w:rPr>
          <w:rFonts w:ascii="Arial" w:hAnsi="Arial" w:cs="Arial"/>
          <w:sz w:val="20"/>
          <w:szCs w:val="20"/>
        </w:rPr>
        <w:t>arts</w:t>
      </w:r>
      <w:proofErr w:type="spellEnd"/>
      <w:r w:rsidRPr="000E0B42">
        <w:rPr>
          <w:rFonts w:ascii="Arial" w:hAnsi="Arial" w:cs="Arial"/>
          <w:sz w:val="20"/>
          <w:szCs w:val="20"/>
        </w:rPr>
        <w:t>. 4º, inciso XI, 21, inciso I e 42, §§2º a 6º da Lei n. 5.764, de 1971;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4.3.2. A declaração de regularidade de situação do contribuinte individual – DRSCI, para cada um dos cooperados indicados;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4.3.3. A comprovação do capital social proporcional ao número de cooperados necessários à execução contratual;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4.3.4. O registro previsto na Lei n. 5.764, de 1971, art. 107;</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4.3.5. A comprovação de integração das respectivas quotas-partes por parte dos cooperados que executarão o contrato;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4.3.6.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4.3.7. A última auditoria contábil-financeira da cooperativa, conforme dispõe o art. 112 da Lei n. 5.764, de 1971, ou uma declaração, sob as penas da lei, de que tal auditoria não foi exigida pelo órgão fiscalizador.</w:t>
      </w:r>
    </w:p>
    <w:p w:rsidR="00421327" w:rsidRPr="000E0B42" w:rsidRDefault="00421327" w:rsidP="00421327">
      <w:pPr>
        <w:spacing w:line="240" w:lineRule="auto"/>
        <w:jc w:val="both"/>
        <w:rPr>
          <w:rFonts w:ascii="Arial" w:hAnsi="Arial" w:cs="Arial"/>
          <w:sz w:val="20"/>
          <w:szCs w:val="20"/>
        </w:rPr>
      </w:pPr>
    </w:p>
    <w:p w:rsidR="00421327" w:rsidRPr="000E0B42" w:rsidRDefault="00421327" w:rsidP="00421327">
      <w:pPr>
        <w:spacing w:line="240" w:lineRule="auto"/>
        <w:jc w:val="both"/>
        <w:rPr>
          <w:rFonts w:ascii="Arial" w:hAnsi="Arial" w:cs="Arial"/>
          <w:sz w:val="20"/>
          <w:szCs w:val="20"/>
        </w:rPr>
      </w:pPr>
    </w:p>
    <w:p w:rsidR="00421327" w:rsidRDefault="00421327" w:rsidP="00421327">
      <w:pPr>
        <w:spacing w:line="240" w:lineRule="auto"/>
        <w:jc w:val="both"/>
        <w:rPr>
          <w:rFonts w:ascii="Arial" w:hAnsi="Arial" w:cs="Arial"/>
          <w:sz w:val="20"/>
          <w:szCs w:val="20"/>
        </w:rPr>
      </w:pPr>
    </w:p>
    <w:p w:rsidR="00421327" w:rsidRDefault="00421327" w:rsidP="00421327">
      <w:pPr>
        <w:spacing w:line="240" w:lineRule="auto"/>
        <w:jc w:val="both"/>
        <w:rPr>
          <w:rFonts w:ascii="Arial" w:hAnsi="Arial" w:cs="Arial"/>
          <w:sz w:val="20"/>
          <w:szCs w:val="20"/>
        </w:rPr>
      </w:pPr>
    </w:p>
    <w:p w:rsidR="00421327" w:rsidRDefault="00421327" w:rsidP="00421327">
      <w:pPr>
        <w:spacing w:line="240" w:lineRule="auto"/>
        <w:jc w:val="both"/>
        <w:rPr>
          <w:rFonts w:ascii="Arial" w:hAnsi="Arial" w:cs="Arial"/>
          <w:sz w:val="20"/>
          <w:szCs w:val="20"/>
        </w:rPr>
      </w:pPr>
    </w:p>
    <w:p w:rsidR="00421327" w:rsidRDefault="00421327" w:rsidP="00421327">
      <w:pPr>
        <w:spacing w:line="240" w:lineRule="auto"/>
        <w:jc w:val="both"/>
        <w:rPr>
          <w:rFonts w:ascii="Arial" w:hAnsi="Arial" w:cs="Arial"/>
          <w:sz w:val="20"/>
          <w:szCs w:val="20"/>
        </w:rPr>
      </w:pPr>
    </w:p>
    <w:p w:rsidR="00421327" w:rsidRDefault="00421327" w:rsidP="00421327">
      <w:pPr>
        <w:spacing w:line="240" w:lineRule="auto"/>
        <w:jc w:val="both"/>
        <w:rPr>
          <w:rFonts w:ascii="Arial" w:hAnsi="Arial" w:cs="Arial"/>
          <w:sz w:val="20"/>
          <w:szCs w:val="20"/>
        </w:rPr>
      </w:pPr>
    </w:p>
    <w:p w:rsidR="00421327" w:rsidRDefault="00421327" w:rsidP="00421327">
      <w:pPr>
        <w:spacing w:line="240" w:lineRule="auto"/>
        <w:jc w:val="both"/>
        <w:rPr>
          <w:rFonts w:ascii="Arial" w:hAnsi="Arial" w:cs="Arial"/>
          <w:sz w:val="20"/>
          <w:szCs w:val="20"/>
        </w:rPr>
      </w:pPr>
    </w:p>
    <w:p w:rsidR="00421327" w:rsidRDefault="00421327" w:rsidP="00421327">
      <w:pPr>
        <w:spacing w:line="240" w:lineRule="auto"/>
        <w:jc w:val="both"/>
        <w:rPr>
          <w:rFonts w:ascii="Arial" w:hAnsi="Arial" w:cs="Arial"/>
          <w:sz w:val="20"/>
          <w:szCs w:val="20"/>
        </w:rPr>
      </w:pPr>
    </w:p>
    <w:p w:rsidR="00421327" w:rsidRDefault="00421327" w:rsidP="00421327">
      <w:pPr>
        <w:spacing w:line="240" w:lineRule="auto"/>
        <w:jc w:val="both"/>
        <w:rPr>
          <w:rFonts w:ascii="Arial" w:hAnsi="Arial" w:cs="Arial"/>
          <w:sz w:val="20"/>
          <w:szCs w:val="20"/>
        </w:rPr>
      </w:pPr>
    </w:p>
    <w:p w:rsidR="00421327" w:rsidRPr="000E0B42" w:rsidRDefault="00421327" w:rsidP="00421327">
      <w:pPr>
        <w:spacing w:line="240" w:lineRule="auto"/>
        <w:jc w:val="both"/>
        <w:rPr>
          <w:rFonts w:ascii="Arial" w:hAnsi="Arial" w:cs="Arial"/>
          <w:sz w:val="20"/>
          <w:szCs w:val="20"/>
        </w:rPr>
      </w:pPr>
    </w:p>
    <w:p w:rsidR="00421327" w:rsidRPr="000E0B42" w:rsidRDefault="00421327" w:rsidP="00421327">
      <w:pPr>
        <w:spacing w:line="240" w:lineRule="auto"/>
        <w:jc w:val="both"/>
        <w:rPr>
          <w:rFonts w:ascii="Arial" w:hAnsi="Arial" w:cs="Arial"/>
          <w:sz w:val="20"/>
          <w:szCs w:val="20"/>
        </w:rPr>
      </w:pPr>
    </w:p>
    <w:p w:rsidR="00421327" w:rsidRPr="000E0B42" w:rsidRDefault="00421327" w:rsidP="00421327">
      <w:pPr>
        <w:spacing w:line="240" w:lineRule="auto"/>
        <w:jc w:val="both"/>
        <w:rPr>
          <w:rFonts w:ascii="Arial" w:hAnsi="Arial" w:cs="Arial"/>
          <w:sz w:val="20"/>
          <w:szCs w:val="20"/>
        </w:rPr>
      </w:pPr>
    </w:p>
    <w:p w:rsidR="00421327" w:rsidRPr="000E0B42" w:rsidRDefault="00421327" w:rsidP="00421327">
      <w:pPr>
        <w:spacing w:line="240" w:lineRule="auto"/>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421327" w:rsidRPr="000E0B42" w:rsidTr="00421327">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421327" w:rsidRPr="008E732A" w:rsidRDefault="00421327" w:rsidP="00421327">
            <w:pPr>
              <w:pStyle w:val="Ttulo1"/>
              <w:spacing w:before="120"/>
              <w:jc w:val="center"/>
              <w:rPr>
                <w:noProof/>
                <w:sz w:val="20"/>
                <w:szCs w:val="20"/>
              </w:rPr>
            </w:pPr>
            <w:r w:rsidRPr="008E732A">
              <w:rPr>
                <w:noProof/>
                <w:sz w:val="20"/>
                <w:szCs w:val="20"/>
              </w:rPr>
              <w:lastRenderedPageBreak/>
              <w:t>PREFEITURA MUNICIPAL DE SENHORA DOS REMÉDIOS</w:t>
            </w:r>
          </w:p>
          <w:p w:rsidR="00421327" w:rsidRPr="008E732A" w:rsidRDefault="00421327" w:rsidP="00421327">
            <w:pPr>
              <w:spacing w:line="240" w:lineRule="auto"/>
              <w:jc w:val="center"/>
              <w:rPr>
                <w:rFonts w:ascii="Arial" w:hAnsi="Arial" w:cs="Arial"/>
                <w:b/>
                <w:sz w:val="20"/>
                <w:szCs w:val="20"/>
              </w:rPr>
            </w:pPr>
          </w:p>
          <w:p w:rsidR="00421327" w:rsidRPr="008E732A" w:rsidRDefault="008E732A" w:rsidP="00421327">
            <w:pPr>
              <w:spacing w:line="240" w:lineRule="auto"/>
              <w:jc w:val="center"/>
              <w:rPr>
                <w:rFonts w:ascii="Arial" w:hAnsi="Arial" w:cs="Arial"/>
                <w:sz w:val="20"/>
                <w:szCs w:val="20"/>
                <w:lang w:eastAsia="ar-SA"/>
              </w:rPr>
            </w:pPr>
            <w:r>
              <w:rPr>
                <w:rFonts w:ascii="Arial" w:hAnsi="Arial" w:cs="Arial"/>
                <w:b/>
                <w:sz w:val="20"/>
                <w:szCs w:val="20"/>
              </w:rPr>
              <w:t>PROCESSO ADMINISTRATIVO Nº. 22</w:t>
            </w:r>
            <w:r w:rsidR="00421327" w:rsidRPr="008E732A">
              <w:rPr>
                <w:rFonts w:ascii="Arial" w:hAnsi="Arial" w:cs="Arial"/>
                <w:b/>
                <w:sz w:val="20"/>
                <w:szCs w:val="20"/>
              </w:rPr>
              <w:t>/</w:t>
            </w:r>
            <w:r w:rsidR="00421327" w:rsidRPr="008E732A">
              <w:rPr>
                <w:rFonts w:ascii="Arial" w:hAnsi="Arial" w:cs="Arial"/>
                <w:b/>
                <w:noProof/>
                <w:sz w:val="20"/>
                <w:szCs w:val="20"/>
              </w:rPr>
              <w:t>2024</w:t>
            </w:r>
          </w:p>
        </w:tc>
      </w:tr>
      <w:tr w:rsidR="00421327" w:rsidRPr="000E0B42" w:rsidTr="00421327">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421327" w:rsidRPr="008E732A" w:rsidRDefault="00421327" w:rsidP="00421327">
            <w:pPr>
              <w:pStyle w:val="Ttulo1"/>
              <w:spacing w:before="120" w:after="120"/>
              <w:jc w:val="center"/>
              <w:rPr>
                <w:bCs w:val="0"/>
                <w:sz w:val="20"/>
                <w:szCs w:val="20"/>
                <w:lang w:val="pt-PT"/>
              </w:rPr>
            </w:pPr>
            <w:r w:rsidRPr="008E732A">
              <w:rPr>
                <w:bCs w:val="0"/>
                <w:sz w:val="20"/>
                <w:szCs w:val="20"/>
                <w:lang w:val="pt-PT"/>
              </w:rPr>
              <w:t>DISPENSA N</w:t>
            </w:r>
            <w:r w:rsidRPr="008E732A">
              <w:rPr>
                <w:bCs w:val="0"/>
                <w:sz w:val="20"/>
                <w:szCs w:val="20"/>
                <w:vertAlign w:val="superscript"/>
                <w:lang w:val="pt-PT"/>
              </w:rPr>
              <w:t xml:space="preserve">O </w:t>
            </w:r>
            <w:r w:rsidR="008E732A">
              <w:rPr>
                <w:bCs w:val="0"/>
                <w:sz w:val="20"/>
                <w:szCs w:val="20"/>
                <w:lang w:val="pt-PT"/>
              </w:rPr>
              <w:t>09</w:t>
            </w:r>
            <w:r w:rsidRPr="008E732A">
              <w:rPr>
                <w:bCs w:val="0"/>
                <w:sz w:val="20"/>
                <w:szCs w:val="20"/>
                <w:lang w:val="pt-PT"/>
              </w:rPr>
              <w:t xml:space="preserve">/2024 </w:t>
            </w:r>
          </w:p>
          <w:p w:rsidR="00421327" w:rsidRPr="008E732A" w:rsidRDefault="00421327" w:rsidP="00421327">
            <w:pPr>
              <w:pStyle w:val="Ttulo1"/>
              <w:spacing w:before="120" w:after="120"/>
              <w:jc w:val="center"/>
              <w:rPr>
                <w:sz w:val="20"/>
                <w:szCs w:val="20"/>
                <w:lang w:val="pt-PT"/>
              </w:rPr>
            </w:pPr>
            <w:r w:rsidRPr="008E732A">
              <w:rPr>
                <w:bCs w:val="0"/>
                <w:sz w:val="20"/>
                <w:szCs w:val="20"/>
                <w:lang w:val="pt-PT"/>
              </w:rPr>
              <w:t>ANEXO III – MINUTA DE TERMO DE CONTRATO</w:t>
            </w:r>
          </w:p>
        </w:tc>
      </w:tr>
      <w:tr w:rsidR="00421327" w:rsidRPr="000E0B42" w:rsidTr="00421327">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327" w:rsidRPr="000E0B42" w:rsidRDefault="00421327" w:rsidP="00421327">
            <w:pPr>
              <w:pStyle w:val="Ttulo1"/>
              <w:spacing w:before="120"/>
              <w:jc w:val="center"/>
              <w:rPr>
                <w:sz w:val="20"/>
                <w:szCs w:val="20"/>
              </w:rPr>
            </w:pPr>
            <w:r w:rsidRPr="000E0B42">
              <w:rPr>
                <w:sz w:val="20"/>
                <w:szCs w:val="20"/>
              </w:rPr>
              <w:t>AVISO DE CONTRATAÇÃO DIRETA</w:t>
            </w:r>
          </w:p>
        </w:tc>
      </w:tr>
    </w:tbl>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rPr>
          <w:rFonts w:ascii="Arial" w:hAnsi="Arial" w:cs="Arial"/>
          <w:b/>
          <w:sz w:val="20"/>
          <w:szCs w:val="20"/>
        </w:rPr>
      </w:pPr>
      <w:r w:rsidRPr="000E0B42">
        <w:rPr>
          <w:rFonts w:ascii="Arial" w:hAnsi="Arial" w:cs="Arial"/>
          <w:b/>
          <w:sz w:val="20"/>
          <w:szCs w:val="20"/>
        </w:rPr>
        <w:t>TERMO DE CONTRATO N</w:t>
      </w:r>
      <w:r w:rsidRPr="000E0B42">
        <w:rPr>
          <w:rFonts w:ascii="Arial" w:hAnsi="Arial" w:cs="Arial"/>
          <w:b/>
          <w:sz w:val="20"/>
          <w:szCs w:val="20"/>
          <w:vertAlign w:val="superscript"/>
        </w:rPr>
        <w:t xml:space="preserve">O  </w:t>
      </w:r>
      <w:r w:rsidRPr="000E0B42">
        <w:rPr>
          <w:rFonts w:ascii="Arial" w:hAnsi="Arial" w:cs="Arial"/>
          <w:b/>
          <w:sz w:val="20"/>
          <w:szCs w:val="20"/>
        </w:rPr>
        <w:t>/2024</w:t>
      </w:r>
    </w:p>
    <w:p w:rsidR="0093275C" w:rsidRDefault="0093275C" w:rsidP="00421327">
      <w:pPr>
        <w:spacing w:line="240" w:lineRule="auto"/>
        <w:jc w:val="both"/>
        <w:rPr>
          <w:rFonts w:ascii="Arial" w:hAnsi="Arial" w:cs="Arial"/>
          <w:b/>
          <w:sz w:val="20"/>
          <w:szCs w:val="20"/>
        </w:rPr>
      </w:pPr>
      <w:r w:rsidRPr="0093275C">
        <w:rPr>
          <w:rFonts w:ascii="Arial" w:hAnsi="Arial" w:cs="Arial"/>
          <w:b/>
          <w:sz w:val="20"/>
          <w:szCs w:val="20"/>
        </w:rPr>
        <w:t xml:space="preserve">AQUISIÇÃO DE ADUBO E CALCÁRIO PARA MANUTENÇÃO DO GRAMADO NO ESTÁDIO MUNICIPAL DE SENHORA DOS REMÉDIOS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CONTRATO ADMINISTRATIVO Nº /2024, que fazem entre si o </w:t>
      </w:r>
      <w:r w:rsidRPr="000E0B42">
        <w:rPr>
          <w:rFonts w:ascii="Arial" w:hAnsi="Arial" w:cs="Arial"/>
          <w:b/>
          <w:sz w:val="20"/>
          <w:szCs w:val="20"/>
        </w:rPr>
        <w:t xml:space="preserve">Município de </w:t>
      </w:r>
      <w:r w:rsidRPr="000E0B42">
        <w:rPr>
          <w:rFonts w:ascii="Arial" w:hAnsi="Arial" w:cs="Arial"/>
          <w:b/>
          <w:bCs/>
          <w:sz w:val="20"/>
          <w:szCs w:val="20"/>
        </w:rPr>
        <w:t xml:space="preserve">Senhora dos Remédios </w:t>
      </w:r>
      <w:r w:rsidRPr="000E0B42">
        <w:rPr>
          <w:rFonts w:ascii="Arial" w:hAnsi="Arial" w:cs="Arial"/>
          <w:b/>
          <w:sz w:val="20"/>
          <w:szCs w:val="20"/>
        </w:rPr>
        <w:t>– MG</w:t>
      </w:r>
      <w:r w:rsidRPr="000E0B42">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w:t>
      </w:r>
      <w:r w:rsidRPr="00DF1EC8">
        <w:rPr>
          <w:rFonts w:ascii="Arial" w:hAnsi="Arial" w:cs="Arial"/>
          <w:sz w:val="20"/>
          <w:szCs w:val="20"/>
        </w:rPr>
        <w:t>decorrente da Dispensa de Licitação n</w:t>
      </w:r>
      <w:r w:rsidR="008E732A" w:rsidRPr="008E732A">
        <w:rPr>
          <w:rFonts w:ascii="Arial" w:hAnsi="Arial" w:cs="Arial"/>
          <w:sz w:val="20"/>
          <w:szCs w:val="20"/>
        </w:rPr>
        <w:t>° 09</w:t>
      </w:r>
      <w:r w:rsidRPr="008E732A">
        <w:rPr>
          <w:rFonts w:ascii="Arial" w:hAnsi="Arial" w:cs="Arial"/>
          <w:sz w:val="20"/>
          <w:szCs w:val="20"/>
        </w:rPr>
        <w:t>/2024, Processo Administrativo n</w:t>
      </w:r>
      <w:r w:rsidRPr="008E732A">
        <w:rPr>
          <w:rFonts w:ascii="Arial" w:hAnsi="Arial" w:cs="Arial"/>
          <w:sz w:val="20"/>
          <w:szCs w:val="20"/>
          <w:vertAlign w:val="superscript"/>
        </w:rPr>
        <w:t xml:space="preserve">o  </w:t>
      </w:r>
      <w:r w:rsidR="008E732A" w:rsidRPr="008E732A">
        <w:rPr>
          <w:rFonts w:ascii="Arial" w:hAnsi="Arial" w:cs="Arial"/>
          <w:sz w:val="20"/>
          <w:szCs w:val="20"/>
        </w:rPr>
        <w:t>22</w:t>
      </w:r>
      <w:r w:rsidRPr="008E732A">
        <w:rPr>
          <w:rFonts w:ascii="Arial" w:hAnsi="Arial" w:cs="Arial"/>
          <w:sz w:val="20"/>
          <w:szCs w:val="20"/>
        </w:rPr>
        <w:t>/2024</w:t>
      </w:r>
      <w:r w:rsidRPr="000E0B42">
        <w:rPr>
          <w:rFonts w:ascii="Arial" w:hAnsi="Arial" w:cs="Arial"/>
          <w:sz w:val="20"/>
          <w:szCs w:val="20"/>
        </w:rPr>
        <w:t>, mediante as cláusulas e condições a seguir enunciadas.</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w:t>
      </w:r>
      <w:r w:rsidRPr="000E0B42">
        <w:rPr>
          <w:rFonts w:ascii="Arial" w:hAnsi="Arial" w:cs="Arial"/>
          <w:b/>
          <w:sz w:val="20"/>
          <w:szCs w:val="20"/>
        </w:rPr>
        <w:tab/>
        <w:t xml:space="preserve">CLÁUSULA PRIMEIRA – OBJETO </w:t>
      </w:r>
    </w:p>
    <w:p w:rsidR="00421327" w:rsidRPr="000E0B42" w:rsidRDefault="00421327" w:rsidP="0093275C">
      <w:pPr>
        <w:pStyle w:val="Corpodetexto"/>
        <w:numPr>
          <w:ilvl w:val="1"/>
          <w:numId w:val="3"/>
        </w:numPr>
        <w:tabs>
          <w:tab w:val="left" w:pos="426"/>
        </w:tabs>
        <w:rPr>
          <w:rFonts w:ascii="Arial" w:hAnsi="Arial" w:cs="Arial"/>
          <w:sz w:val="20"/>
        </w:rPr>
      </w:pPr>
      <w:r w:rsidRPr="000E0B42">
        <w:rPr>
          <w:rFonts w:ascii="Arial" w:hAnsi="Arial" w:cs="Arial"/>
          <w:sz w:val="20"/>
        </w:rPr>
        <w:tab/>
        <w:t xml:space="preserve">O objeto do presente instrumento é a </w:t>
      </w:r>
      <w:r w:rsidR="0093275C" w:rsidRPr="0093275C">
        <w:rPr>
          <w:rFonts w:ascii="Arial" w:hAnsi="Arial" w:cs="Arial"/>
          <w:bCs/>
          <w:sz w:val="20"/>
        </w:rPr>
        <w:t>Aquisição de adubo e calcário para manutenção do gramado no Estádio Municipal de Senhora dos Remédios</w:t>
      </w:r>
      <w:r w:rsidR="0093275C">
        <w:rPr>
          <w:rFonts w:ascii="Arial" w:hAnsi="Arial" w:cs="Arial"/>
          <w:bCs/>
          <w:sz w:val="20"/>
        </w:rPr>
        <w:t>.</w:t>
      </w:r>
    </w:p>
    <w:p w:rsidR="00421327" w:rsidRPr="000E0B42" w:rsidRDefault="00421327" w:rsidP="00421327">
      <w:pPr>
        <w:pStyle w:val="Corpodetexto"/>
        <w:tabs>
          <w:tab w:val="left" w:pos="426"/>
        </w:tabs>
        <w:rPr>
          <w:rFonts w:ascii="Arial" w:hAnsi="Arial" w:cs="Arial"/>
          <w:sz w:val="20"/>
        </w:rPr>
      </w:pPr>
      <w:r w:rsidRPr="000E0B42">
        <w:rPr>
          <w:rFonts w:ascii="Arial" w:hAnsi="Arial" w:cs="Arial"/>
          <w:sz w:val="20"/>
        </w:rPr>
        <w:t>1.2.</w:t>
      </w:r>
      <w:r w:rsidRPr="000E0B42">
        <w:rPr>
          <w:rFonts w:ascii="Arial" w:hAnsi="Arial" w:cs="Arial"/>
          <w:sz w:val="20"/>
        </w:rPr>
        <w:tab/>
        <w:t>Vinculam esta contratação, independentemente de transcrição: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w:t>
      </w:r>
      <w:r w:rsidRPr="000E0B42">
        <w:rPr>
          <w:rFonts w:ascii="Arial" w:hAnsi="Arial" w:cs="Arial"/>
          <w:sz w:val="20"/>
          <w:szCs w:val="20"/>
        </w:rPr>
        <w:tab/>
        <w:t>O Termo de Referência;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1.2.2.</w:t>
      </w:r>
      <w:r w:rsidRPr="000E0B42">
        <w:rPr>
          <w:rFonts w:ascii="Arial" w:hAnsi="Arial" w:cs="Arial"/>
          <w:sz w:val="20"/>
          <w:szCs w:val="20"/>
        </w:rPr>
        <w:tab/>
        <w:t>A Proposta da contratada; 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1.2.3.</w:t>
      </w:r>
      <w:r w:rsidRPr="000E0B42">
        <w:rPr>
          <w:rFonts w:ascii="Arial" w:hAnsi="Arial" w:cs="Arial"/>
          <w:sz w:val="20"/>
          <w:szCs w:val="20"/>
        </w:rPr>
        <w:tab/>
        <w:t>Eventuais anexos dos documentos supracitados.</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2.</w:t>
      </w:r>
      <w:r w:rsidRPr="000E0B42">
        <w:rPr>
          <w:rFonts w:ascii="Arial" w:hAnsi="Arial" w:cs="Arial"/>
          <w:b/>
          <w:sz w:val="20"/>
          <w:szCs w:val="20"/>
        </w:rPr>
        <w:tab/>
        <w:t>CLÁUSULA SEGUNDA – VIGÊNCIA E PRORROGAÇÃO</w:t>
      </w:r>
    </w:p>
    <w:p w:rsidR="00421327" w:rsidRPr="000E0B42" w:rsidRDefault="00421327" w:rsidP="00421327">
      <w:pPr>
        <w:spacing w:line="240" w:lineRule="auto"/>
        <w:jc w:val="both"/>
        <w:rPr>
          <w:rFonts w:ascii="Arial" w:hAnsi="Arial" w:cs="Arial"/>
          <w:sz w:val="20"/>
          <w:szCs w:val="20"/>
        </w:rPr>
      </w:pPr>
      <w:r w:rsidRPr="003D125D">
        <w:rPr>
          <w:rFonts w:ascii="Arial" w:hAnsi="Arial" w:cs="Arial"/>
          <w:sz w:val="20"/>
          <w:szCs w:val="20"/>
        </w:rPr>
        <w:t>2.1.</w:t>
      </w:r>
      <w:r w:rsidRPr="003D125D">
        <w:rPr>
          <w:rFonts w:ascii="Arial" w:hAnsi="Arial" w:cs="Arial"/>
          <w:sz w:val="20"/>
          <w:szCs w:val="20"/>
        </w:rPr>
        <w:tab/>
        <w:t>O prazo de vigência da contratação é até 30/06/2024, contado da assinatura, na forma do artigo 105 da Lei n° 14.133, de 2021.</w:t>
      </w:r>
    </w:p>
    <w:p w:rsidR="00421327" w:rsidRPr="00E274CA" w:rsidRDefault="00421327" w:rsidP="00421327">
      <w:pPr>
        <w:spacing w:line="240" w:lineRule="auto"/>
        <w:jc w:val="both"/>
        <w:rPr>
          <w:rFonts w:ascii="Arial" w:hAnsi="Arial" w:cs="Arial"/>
          <w:b/>
          <w:sz w:val="20"/>
          <w:szCs w:val="20"/>
        </w:rPr>
      </w:pPr>
      <w:r w:rsidRPr="00E274CA">
        <w:rPr>
          <w:rFonts w:ascii="Arial" w:hAnsi="Arial" w:cs="Arial"/>
          <w:b/>
          <w:sz w:val="20"/>
          <w:szCs w:val="20"/>
        </w:rPr>
        <w:t>3.</w:t>
      </w:r>
      <w:r w:rsidRPr="00E274CA">
        <w:rPr>
          <w:rFonts w:ascii="Arial" w:hAnsi="Arial" w:cs="Arial"/>
          <w:b/>
          <w:sz w:val="20"/>
          <w:szCs w:val="20"/>
        </w:rPr>
        <w:tab/>
        <w:t>CLÁUSULA TERCEIRA – EXECUÇÃO E GESTÃO CONTRATUAL</w:t>
      </w:r>
    </w:p>
    <w:p w:rsidR="00421327" w:rsidRPr="00E274CA" w:rsidRDefault="00421327" w:rsidP="00421327">
      <w:pPr>
        <w:spacing w:line="240" w:lineRule="auto"/>
        <w:jc w:val="both"/>
        <w:rPr>
          <w:rFonts w:ascii="Arial" w:hAnsi="Arial" w:cs="Arial"/>
          <w:sz w:val="20"/>
          <w:szCs w:val="20"/>
        </w:rPr>
      </w:pPr>
      <w:r w:rsidRPr="00E274CA">
        <w:rPr>
          <w:rFonts w:ascii="Arial" w:hAnsi="Arial" w:cs="Arial"/>
          <w:sz w:val="20"/>
          <w:szCs w:val="20"/>
        </w:rPr>
        <w:t xml:space="preserve">3.1. </w:t>
      </w:r>
      <w:r w:rsidRPr="00E274CA">
        <w:rPr>
          <w:rFonts w:ascii="Arial" w:hAnsi="Arial" w:cs="Arial"/>
          <w:sz w:val="20"/>
          <w:szCs w:val="20"/>
          <w:lang w:val="pt-PT"/>
        </w:rPr>
        <w:t xml:space="preserve">A entrega do objeto licitado será </w:t>
      </w:r>
      <w:r w:rsidR="00E274CA" w:rsidRPr="00E274CA">
        <w:rPr>
          <w:rFonts w:ascii="Arial" w:hAnsi="Arial" w:cs="Arial"/>
          <w:sz w:val="20"/>
          <w:szCs w:val="20"/>
          <w:lang w:val="pt-PT"/>
        </w:rPr>
        <w:t>em parcela única</w:t>
      </w:r>
      <w:r w:rsidRPr="00E274CA">
        <w:rPr>
          <w:rFonts w:ascii="Arial" w:hAnsi="Arial" w:cs="Arial"/>
          <w:sz w:val="20"/>
          <w:szCs w:val="20"/>
          <w:lang w:val="pt-PT"/>
        </w:rPr>
        <w:t xml:space="preserve"> conforme O. F. (ordem de fornecimento),  devendo a mercadoria ser entregue num prazo de até 04 (quatro) dias úteis, a contar do recebimento da referida ordem emitida pelo Setor de Compras/Licitações com a apresentação da respectiva N. F. (nota fiscal), no horario de 7:00 às 16:00 horas.</w:t>
      </w:r>
      <w:r w:rsidRPr="00E274CA">
        <w:rPr>
          <w:rFonts w:ascii="Arial" w:hAnsi="Arial" w:cs="Arial"/>
          <w:sz w:val="20"/>
          <w:szCs w:val="20"/>
        </w:rPr>
        <w:tab/>
      </w:r>
    </w:p>
    <w:p w:rsidR="00421327" w:rsidRPr="000E0B42" w:rsidRDefault="00421327" w:rsidP="00421327">
      <w:pPr>
        <w:spacing w:line="240" w:lineRule="auto"/>
        <w:jc w:val="both"/>
        <w:rPr>
          <w:rFonts w:ascii="Arial" w:hAnsi="Arial" w:cs="Arial"/>
          <w:sz w:val="20"/>
          <w:szCs w:val="20"/>
        </w:rPr>
      </w:pPr>
      <w:r w:rsidRPr="00E274CA">
        <w:rPr>
          <w:rFonts w:ascii="Arial" w:hAnsi="Arial" w:cs="Arial"/>
          <w:sz w:val="20"/>
          <w:szCs w:val="20"/>
        </w:rPr>
        <w:t>3.2. Caso não seja possível a entrega na data assinalada, a empresa deverá comunicar as</w:t>
      </w:r>
      <w:r w:rsidRPr="000E0B42">
        <w:rPr>
          <w:rFonts w:ascii="Arial" w:hAnsi="Arial" w:cs="Arial"/>
          <w:sz w:val="20"/>
          <w:szCs w:val="20"/>
        </w:rPr>
        <w:t xml:space="preserve"> razões respectivas com pelo menos 02) dois dias de antecedência para que qualquer pleito de prorrogação de prazo seja analisado, ressalvadas situações de caso fortuito e força maior.</w:t>
      </w:r>
    </w:p>
    <w:p w:rsidR="00421327" w:rsidRPr="000E0B42" w:rsidRDefault="00421327" w:rsidP="00421327">
      <w:pPr>
        <w:spacing w:line="240" w:lineRule="auto"/>
        <w:jc w:val="both"/>
        <w:rPr>
          <w:rFonts w:ascii="Arial" w:hAnsi="Arial" w:cs="Arial"/>
          <w:sz w:val="20"/>
          <w:szCs w:val="20"/>
        </w:rPr>
      </w:pPr>
      <w:r w:rsidRPr="003D125D">
        <w:rPr>
          <w:rFonts w:ascii="Arial" w:hAnsi="Arial" w:cs="Arial"/>
          <w:sz w:val="20"/>
          <w:szCs w:val="20"/>
        </w:rPr>
        <w:t xml:space="preserve">3.3. Os itens deverão ser entregues no seguinte endereço: Rua </w:t>
      </w:r>
      <w:r w:rsidR="0093275C">
        <w:rPr>
          <w:rFonts w:ascii="Arial" w:hAnsi="Arial" w:cs="Arial"/>
          <w:sz w:val="20"/>
          <w:szCs w:val="20"/>
        </w:rPr>
        <w:t>Cristiano Andrade</w:t>
      </w:r>
      <w:r w:rsidRPr="003D125D">
        <w:rPr>
          <w:rFonts w:ascii="Arial" w:hAnsi="Arial" w:cs="Arial"/>
          <w:sz w:val="20"/>
          <w:szCs w:val="20"/>
        </w:rPr>
        <w:t>, centro, Senhora dos Remédios, CEP: 36.275-000.</w:t>
      </w:r>
    </w:p>
    <w:p w:rsidR="00421327" w:rsidRPr="000E0B42" w:rsidRDefault="00421327" w:rsidP="00421327">
      <w:pPr>
        <w:spacing w:line="240" w:lineRule="auto"/>
        <w:jc w:val="both"/>
        <w:rPr>
          <w:rFonts w:ascii="Arial" w:hAnsi="Arial" w:cs="Arial"/>
          <w:sz w:val="20"/>
          <w:szCs w:val="20"/>
        </w:rPr>
      </w:pP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3.4. Não serão aceitos produtos/materiais em desacordo com as especificações constantes do presente Termo de Referência.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3.6.</w:t>
      </w:r>
      <w:r w:rsidRPr="000E0B42">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3.7.</w:t>
      </w:r>
      <w:r w:rsidRPr="000E0B42">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3.8.</w:t>
      </w:r>
      <w:r w:rsidRPr="000E0B42">
        <w:rPr>
          <w:rFonts w:ascii="Arial" w:hAnsi="Arial" w:cs="Arial"/>
          <w:sz w:val="20"/>
          <w:szCs w:val="20"/>
        </w:rPr>
        <w:tab/>
        <w:t>O Município poderá convocar representante da empresa para adoção de providências que devam ser cumpridas de imediato.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3.9. São obrigações do Fornecedor:</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3.9.1 </w:t>
      </w:r>
      <w:proofErr w:type="spellStart"/>
      <w:r w:rsidRPr="000E0B42">
        <w:rPr>
          <w:rFonts w:ascii="Arial" w:hAnsi="Arial" w:cs="Arial"/>
          <w:sz w:val="20"/>
          <w:szCs w:val="20"/>
        </w:rPr>
        <w:t>Fornecer</w:t>
      </w:r>
      <w:proofErr w:type="spellEnd"/>
      <w:r w:rsidRPr="000E0B42">
        <w:rPr>
          <w:rFonts w:ascii="Arial" w:hAnsi="Arial" w:cs="Arial"/>
          <w:sz w:val="20"/>
          <w:szCs w:val="20"/>
        </w:rPr>
        <w:t xml:space="preserve"> os itens de acordo com o aviso de contratação e com a proposta.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3.9.2. Manter durante todo o período de vigência do contrato as mesmas condições exigidas para habilitação.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3.9.3. Responder pelos prejuízos materiais ou pessoais causados por eventuais danos causados por negligência, imprudência, imperícia ou dolo próprio ou de funcionário da CONTRATADA.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3.9.4. Arcar com os tributos federais, estaduais ou municipais, que por ventura incidam ou venham a incidir sobre a respectiva ata de registro de preços, bem como os encargos sociais, trabalhista e previdenciários do mesmo.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3.10. São obrigações do Município:</w:t>
      </w:r>
    </w:p>
    <w:p w:rsidR="00421327" w:rsidRPr="000E0B42" w:rsidRDefault="00421327" w:rsidP="00421327">
      <w:pPr>
        <w:spacing w:line="240" w:lineRule="auto"/>
        <w:ind w:left="426" w:right="-35" w:hanging="426"/>
        <w:jc w:val="both"/>
        <w:rPr>
          <w:rFonts w:ascii="Arial" w:hAnsi="Arial" w:cs="Arial"/>
          <w:sz w:val="20"/>
          <w:szCs w:val="20"/>
        </w:rPr>
      </w:pPr>
      <w:r w:rsidRPr="000E0B42">
        <w:rPr>
          <w:rFonts w:ascii="Arial" w:hAnsi="Arial" w:cs="Arial"/>
          <w:sz w:val="20"/>
          <w:szCs w:val="20"/>
        </w:rPr>
        <w:t>3.10.1. Efetuar os pagamentos na forma estabelecida neste Termo de Referência.</w:t>
      </w:r>
    </w:p>
    <w:p w:rsidR="00421327" w:rsidRPr="000E0B42" w:rsidRDefault="00421327" w:rsidP="00421327">
      <w:pPr>
        <w:spacing w:line="240" w:lineRule="auto"/>
        <w:ind w:left="426" w:right="-35" w:hanging="426"/>
        <w:jc w:val="both"/>
        <w:rPr>
          <w:rFonts w:ascii="Arial" w:hAnsi="Arial" w:cs="Arial"/>
          <w:sz w:val="20"/>
          <w:szCs w:val="20"/>
        </w:rPr>
      </w:pPr>
      <w:r w:rsidRPr="000E0B42">
        <w:rPr>
          <w:rFonts w:ascii="Arial" w:hAnsi="Arial" w:cs="Arial"/>
          <w:sz w:val="20"/>
          <w:szCs w:val="20"/>
        </w:rPr>
        <w:t>3.10.2. Modificar unilateralmente o contrato para melhor adequação às finalidades de interesse público, respeitados os direitos do contratante.</w:t>
      </w:r>
    </w:p>
    <w:p w:rsidR="00421327" w:rsidRPr="000E0B42" w:rsidRDefault="00421327" w:rsidP="00421327">
      <w:pPr>
        <w:spacing w:line="240" w:lineRule="auto"/>
        <w:ind w:left="426" w:right="-35" w:hanging="426"/>
        <w:jc w:val="both"/>
        <w:rPr>
          <w:rFonts w:ascii="Arial" w:hAnsi="Arial" w:cs="Arial"/>
          <w:sz w:val="20"/>
          <w:szCs w:val="20"/>
        </w:rPr>
      </w:pPr>
      <w:r w:rsidRPr="000E0B42">
        <w:rPr>
          <w:rFonts w:ascii="Arial" w:hAnsi="Arial" w:cs="Arial"/>
          <w:sz w:val="20"/>
          <w:szCs w:val="20"/>
        </w:rPr>
        <w:t>3.10.3. Aplicar sanções motivadas pela inexecução total ou parcial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3.11</w:t>
      </w:r>
      <w:r w:rsidRPr="000E0B42">
        <w:rPr>
          <w:rFonts w:ascii="Arial" w:hAnsi="Arial" w:cs="Arial"/>
          <w:sz w:val="20"/>
          <w:szCs w:val="20"/>
        </w:rPr>
        <w:tab/>
        <w:t>A execução do contrato será acompanhada, fiscalizada e gerida conforme segue:</w:t>
      </w:r>
    </w:p>
    <w:p w:rsidR="00421327" w:rsidRPr="00803A1D" w:rsidRDefault="00421327" w:rsidP="00421327">
      <w:pPr>
        <w:spacing w:line="240" w:lineRule="auto"/>
        <w:jc w:val="both"/>
        <w:rPr>
          <w:rFonts w:ascii="Arial" w:hAnsi="Arial" w:cs="Arial"/>
          <w:sz w:val="20"/>
          <w:szCs w:val="20"/>
        </w:rPr>
      </w:pPr>
      <w:r w:rsidRPr="00803A1D">
        <w:rPr>
          <w:rFonts w:ascii="Arial" w:hAnsi="Arial" w:cs="Arial"/>
          <w:sz w:val="20"/>
          <w:szCs w:val="20"/>
        </w:rPr>
        <w:t xml:space="preserve">Fiscal do contrato: </w:t>
      </w:r>
      <w:r w:rsidR="00DB2BF7">
        <w:rPr>
          <w:rFonts w:ascii="Arial" w:hAnsi="Arial" w:cs="Arial"/>
          <w:sz w:val="20"/>
          <w:szCs w:val="20"/>
        </w:rPr>
        <w:t>Marcelo Moreira</w:t>
      </w:r>
    </w:p>
    <w:p w:rsidR="00421327" w:rsidRDefault="00421327" w:rsidP="00421327">
      <w:pPr>
        <w:spacing w:line="240" w:lineRule="auto"/>
        <w:jc w:val="both"/>
        <w:rPr>
          <w:rFonts w:ascii="Arial" w:hAnsi="Arial" w:cs="Arial"/>
          <w:sz w:val="20"/>
          <w:szCs w:val="20"/>
        </w:rPr>
      </w:pPr>
      <w:r w:rsidRPr="00803A1D">
        <w:rPr>
          <w:rFonts w:ascii="Arial" w:hAnsi="Arial" w:cs="Arial"/>
          <w:sz w:val="20"/>
          <w:szCs w:val="20"/>
        </w:rPr>
        <w:t xml:space="preserve">Gestor do contrato: </w:t>
      </w:r>
      <w:proofErr w:type="spellStart"/>
      <w:r w:rsidR="00DB2BF7">
        <w:rPr>
          <w:rFonts w:ascii="Arial" w:hAnsi="Arial" w:cs="Arial"/>
          <w:sz w:val="20"/>
          <w:szCs w:val="20"/>
        </w:rPr>
        <w:t>Daianny</w:t>
      </w:r>
      <w:proofErr w:type="spellEnd"/>
      <w:r w:rsidR="00DB2BF7">
        <w:rPr>
          <w:rFonts w:ascii="Arial" w:hAnsi="Arial" w:cs="Arial"/>
          <w:sz w:val="20"/>
          <w:szCs w:val="20"/>
        </w:rPr>
        <w:t xml:space="preserve"> Guedes de Assis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3.12.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3.13.</w:t>
      </w:r>
      <w:r w:rsidRPr="000E0B42">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3.14.</w:t>
      </w:r>
      <w:r w:rsidRPr="000E0B42">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3.15.</w:t>
      </w:r>
      <w:r w:rsidRPr="000E0B42">
        <w:rPr>
          <w:rFonts w:ascii="Arial" w:hAnsi="Arial" w:cs="Arial"/>
          <w:sz w:val="20"/>
          <w:szCs w:val="20"/>
        </w:rPr>
        <w:tab/>
        <w:t xml:space="preserve">No caso de ocorrências que possam inviabilizar a execução do contrato nas datas aprazadas, o fiscal  comunicará o fato imediatamente ao gestor do contrato.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3.16.</w:t>
      </w:r>
      <w:r w:rsidRPr="000E0B42">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0E0B42">
        <w:rPr>
          <w:rFonts w:ascii="Arial" w:hAnsi="Arial" w:cs="Arial"/>
          <w:sz w:val="20"/>
          <w:szCs w:val="20"/>
        </w:rPr>
        <w:t>apostilamento</w:t>
      </w:r>
      <w:proofErr w:type="spellEnd"/>
      <w:r w:rsidRPr="000E0B42">
        <w:rPr>
          <w:rFonts w:ascii="Arial" w:hAnsi="Arial" w:cs="Arial"/>
          <w:sz w:val="20"/>
          <w:szCs w:val="20"/>
        </w:rPr>
        <w:t xml:space="preserve"> e termos aditivos, solicitando quaisquer documentos comprobatórios pertinentes, caso necessário.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3.17.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3.18.</w:t>
      </w:r>
      <w:r w:rsidRPr="000E0B42">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3.19.</w:t>
      </w:r>
      <w:r w:rsidRPr="000E0B42">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3.20.</w:t>
      </w:r>
      <w:r w:rsidRPr="000E0B42">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4.</w:t>
      </w:r>
      <w:r w:rsidRPr="000E0B42">
        <w:rPr>
          <w:rFonts w:ascii="Arial" w:hAnsi="Arial" w:cs="Arial"/>
          <w:b/>
          <w:sz w:val="20"/>
          <w:szCs w:val="20"/>
        </w:rPr>
        <w:tab/>
        <w:t>CLÁUSULA QUARTA – SUBCONTRATAÇÃO</w:t>
      </w:r>
    </w:p>
    <w:p w:rsidR="00421327" w:rsidRDefault="00421327" w:rsidP="00421327">
      <w:pPr>
        <w:spacing w:line="240" w:lineRule="auto"/>
        <w:jc w:val="both"/>
        <w:rPr>
          <w:rFonts w:ascii="Arial" w:hAnsi="Arial" w:cs="Arial"/>
          <w:sz w:val="20"/>
          <w:szCs w:val="20"/>
        </w:rPr>
      </w:pPr>
      <w:r w:rsidRPr="000E0B42">
        <w:rPr>
          <w:rFonts w:ascii="Arial" w:hAnsi="Arial" w:cs="Arial"/>
          <w:sz w:val="20"/>
          <w:szCs w:val="20"/>
        </w:rPr>
        <w:t xml:space="preserve">4.1. </w:t>
      </w:r>
      <w:r>
        <w:rPr>
          <w:rFonts w:ascii="Arial" w:hAnsi="Arial" w:cs="Arial"/>
          <w:sz w:val="20"/>
          <w:szCs w:val="20"/>
        </w:rPr>
        <w:t>Não será permitida a subcontratação do objeto contratual.</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5.</w:t>
      </w:r>
      <w:r w:rsidRPr="000E0B42">
        <w:rPr>
          <w:rFonts w:ascii="Arial" w:hAnsi="Arial" w:cs="Arial"/>
          <w:b/>
          <w:sz w:val="20"/>
          <w:szCs w:val="20"/>
        </w:rPr>
        <w:tab/>
        <w:t>CLÁUSULA QUINTA - VALOR</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5.1.</w:t>
      </w:r>
      <w:r w:rsidRPr="000E0B42">
        <w:rPr>
          <w:rFonts w:ascii="Arial" w:hAnsi="Arial" w:cs="Arial"/>
          <w:sz w:val="20"/>
          <w:szCs w:val="20"/>
        </w:rPr>
        <w:tab/>
        <w:t xml:space="preserve">O valor total da contratação é de R$ --------------------- (  ) ,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5.2.</w:t>
      </w:r>
      <w:r w:rsidRPr="000E0B42">
        <w:rPr>
          <w:rFonts w:ascii="Arial" w:hAnsi="Arial" w:cs="Arial"/>
          <w:sz w:val="20"/>
          <w:szCs w:val="20"/>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6.</w:t>
      </w:r>
      <w:r w:rsidRPr="000E0B42">
        <w:rPr>
          <w:rFonts w:ascii="Arial" w:hAnsi="Arial" w:cs="Arial"/>
          <w:b/>
          <w:sz w:val="20"/>
          <w:szCs w:val="20"/>
        </w:rPr>
        <w:tab/>
        <w:t xml:space="preserve">CLÁUSULA SEXTA - PAGAMENTO </w:t>
      </w:r>
    </w:p>
    <w:p w:rsidR="00421327" w:rsidRPr="000E0B42" w:rsidRDefault="00421327" w:rsidP="00421327">
      <w:pPr>
        <w:spacing w:line="240" w:lineRule="auto"/>
        <w:jc w:val="both"/>
        <w:rPr>
          <w:rFonts w:ascii="Arial" w:eastAsia="Times New Roman" w:hAnsi="Arial" w:cs="Arial"/>
          <w:sz w:val="20"/>
          <w:szCs w:val="20"/>
          <w:lang w:eastAsia="pt-BR"/>
        </w:rPr>
      </w:pPr>
      <w:r w:rsidRPr="000E0B42">
        <w:rPr>
          <w:rFonts w:ascii="Arial" w:eastAsia="Times New Roman" w:hAnsi="Arial" w:cs="Arial"/>
          <w:sz w:val="20"/>
          <w:szCs w:val="20"/>
          <w:lang w:eastAsia="pt-BR"/>
        </w:rPr>
        <w:t>6.1. O pagamento será realizado mensalmente da seguinte forma:</w:t>
      </w:r>
    </w:p>
    <w:p w:rsidR="00421327" w:rsidRPr="000E0B42" w:rsidRDefault="00421327" w:rsidP="00421327">
      <w:pPr>
        <w:spacing w:line="240" w:lineRule="auto"/>
        <w:jc w:val="both"/>
        <w:rPr>
          <w:rFonts w:ascii="Arial" w:eastAsia="Times New Roman" w:hAnsi="Arial" w:cs="Arial"/>
          <w:sz w:val="20"/>
          <w:szCs w:val="20"/>
          <w:lang w:eastAsia="pt-BR"/>
        </w:rPr>
      </w:pPr>
      <w:r w:rsidRPr="000E0B42">
        <w:rPr>
          <w:rFonts w:ascii="Arial" w:eastAsia="Times New Roman" w:hAnsi="Arial" w:cs="Arial"/>
          <w:sz w:val="20"/>
          <w:szCs w:val="20"/>
          <w:lang w:eastAsia="pt-BR"/>
        </w:rPr>
        <w:t>6.1.1. Após a entrega dos produtos, Recebimento Definitivo, e Nota Fiscal ou documento de cobrança equivalente, correrá o prazo de cinco dias úteis para fins de liquidação, prorrogáveis por igual período.</w:t>
      </w:r>
    </w:p>
    <w:p w:rsidR="00421327" w:rsidRPr="000E0B42" w:rsidRDefault="00421327" w:rsidP="00421327">
      <w:pPr>
        <w:spacing w:line="240" w:lineRule="auto"/>
        <w:jc w:val="both"/>
        <w:rPr>
          <w:rFonts w:ascii="Arial" w:eastAsia="Times New Roman" w:hAnsi="Arial" w:cs="Arial"/>
          <w:b/>
          <w:sz w:val="20"/>
          <w:szCs w:val="20"/>
          <w:lang w:eastAsia="pt-BR"/>
        </w:rPr>
      </w:pPr>
      <w:r w:rsidRPr="000E0B42">
        <w:rPr>
          <w:rFonts w:ascii="Arial" w:eastAsia="Times New Roman" w:hAnsi="Arial" w:cs="Arial"/>
          <w:sz w:val="20"/>
          <w:szCs w:val="20"/>
          <w:lang w:eastAsia="pt-BR"/>
        </w:rPr>
        <w:t>6.2. O pagamento será efetuado no prazo de até 10 (dez) dias úteis contados da finalização da liquidação da despesa, através de depósito bancário indicado pela contratada.</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7.</w:t>
      </w:r>
      <w:r w:rsidRPr="000E0B42">
        <w:rPr>
          <w:rFonts w:ascii="Arial" w:hAnsi="Arial" w:cs="Arial"/>
          <w:b/>
          <w:sz w:val="20"/>
          <w:szCs w:val="20"/>
        </w:rPr>
        <w:tab/>
        <w:t>CLÁUSULA SÉTIMA - REAJUSTE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7.1.</w:t>
      </w:r>
      <w:r w:rsidRPr="000E0B42">
        <w:rPr>
          <w:rFonts w:ascii="Arial" w:hAnsi="Arial" w:cs="Arial"/>
          <w:sz w:val="20"/>
          <w:szCs w:val="20"/>
        </w:rPr>
        <w:tab/>
        <w:t xml:space="preserve">Os preços inicialmente contratados são fixos e irreajustáveis no prazo de um ano contado da data do orçamento, em </w:t>
      </w:r>
      <w:r w:rsidRPr="003D125D">
        <w:rPr>
          <w:rFonts w:ascii="Arial" w:hAnsi="Arial" w:cs="Arial"/>
          <w:sz w:val="20"/>
          <w:szCs w:val="20"/>
        </w:rPr>
        <w:t>--------.</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8.</w:t>
      </w:r>
      <w:r w:rsidRPr="000E0B42">
        <w:rPr>
          <w:rFonts w:ascii="Arial" w:hAnsi="Arial" w:cs="Arial"/>
          <w:b/>
          <w:sz w:val="20"/>
          <w:szCs w:val="20"/>
        </w:rPr>
        <w:tab/>
        <w:t xml:space="preserve">CLÁUSULA </w:t>
      </w:r>
      <w:r>
        <w:rPr>
          <w:rFonts w:ascii="Arial" w:hAnsi="Arial" w:cs="Arial"/>
          <w:b/>
          <w:sz w:val="20"/>
          <w:szCs w:val="20"/>
        </w:rPr>
        <w:t xml:space="preserve">OITAVA </w:t>
      </w:r>
      <w:r w:rsidRPr="000E0B42">
        <w:rPr>
          <w:rFonts w:ascii="Arial" w:hAnsi="Arial" w:cs="Arial"/>
          <w:b/>
          <w:sz w:val="20"/>
          <w:szCs w:val="20"/>
        </w:rPr>
        <w:t>- OBRIGAÇÕES PERTINENTES À LGPD</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8.1.</w:t>
      </w:r>
      <w:r w:rsidRPr="000E0B42">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8.2.</w:t>
      </w:r>
      <w:r w:rsidRPr="000E0B42">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8.3.</w:t>
      </w:r>
      <w:r w:rsidRPr="000E0B42">
        <w:rPr>
          <w:rFonts w:ascii="Arial" w:hAnsi="Arial" w:cs="Arial"/>
          <w:sz w:val="20"/>
          <w:szCs w:val="20"/>
        </w:rPr>
        <w:tab/>
        <w:t>É vedado o compartilhamento com terceiros dos dados obtidos fora das hipóteses permitidas em Lei.</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8.4.</w:t>
      </w:r>
      <w:r w:rsidRPr="000E0B42">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8.5.</w:t>
      </w:r>
      <w:r w:rsidRPr="000E0B42">
        <w:rPr>
          <w:rFonts w:ascii="Arial" w:hAnsi="Arial" w:cs="Arial"/>
          <w:sz w:val="20"/>
          <w:szCs w:val="20"/>
        </w:rPr>
        <w:tab/>
        <w:t xml:space="preserve">É dever da contratada orientar e treinar seus empregados sobre os deveres, requisitos e responsabilidades decorrentes da LGPD.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8.6.</w:t>
      </w:r>
      <w:r w:rsidRPr="000E0B42">
        <w:rPr>
          <w:rFonts w:ascii="Arial" w:hAnsi="Arial" w:cs="Arial"/>
          <w:sz w:val="20"/>
          <w:szCs w:val="20"/>
        </w:rPr>
        <w:tab/>
        <w:t xml:space="preserve">A Contratada deverá exigir de </w:t>
      </w:r>
      <w:proofErr w:type="spellStart"/>
      <w:r w:rsidRPr="000E0B42">
        <w:rPr>
          <w:rFonts w:ascii="Arial" w:hAnsi="Arial" w:cs="Arial"/>
          <w:sz w:val="20"/>
          <w:szCs w:val="20"/>
        </w:rPr>
        <w:t>suboperadores</w:t>
      </w:r>
      <w:proofErr w:type="spellEnd"/>
      <w:r w:rsidRPr="000E0B42">
        <w:rPr>
          <w:rFonts w:ascii="Arial" w:hAnsi="Arial" w:cs="Arial"/>
          <w:sz w:val="20"/>
          <w:szCs w:val="20"/>
        </w:rPr>
        <w:t xml:space="preserve"> e subcontratados o cumprimento dos deveres da presente cláusula, permanecendo integralmente responsável por garantir sua observância.</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9.</w:t>
      </w:r>
      <w:r w:rsidRPr="000E0B42">
        <w:rPr>
          <w:rFonts w:ascii="Arial" w:hAnsi="Arial" w:cs="Arial"/>
          <w:b/>
          <w:sz w:val="20"/>
          <w:szCs w:val="20"/>
        </w:rPr>
        <w:tab/>
        <w:t xml:space="preserve">CLÁUSULA </w:t>
      </w:r>
      <w:r>
        <w:rPr>
          <w:rFonts w:ascii="Arial" w:hAnsi="Arial" w:cs="Arial"/>
          <w:b/>
          <w:sz w:val="20"/>
          <w:szCs w:val="20"/>
        </w:rPr>
        <w:t>NONA</w:t>
      </w:r>
      <w:r w:rsidRPr="000E0B42">
        <w:rPr>
          <w:rFonts w:ascii="Arial" w:hAnsi="Arial" w:cs="Arial"/>
          <w:b/>
          <w:sz w:val="20"/>
          <w:szCs w:val="20"/>
        </w:rPr>
        <w:t xml:space="preserve"> – GARANTIA DE EXECUÇÃO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9.1.</w:t>
      </w:r>
      <w:r w:rsidRPr="000E0B42">
        <w:rPr>
          <w:rFonts w:ascii="Arial" w:hAnsi="Arial" w:cs="Arial"/>
          <w:sz w:val="20"/>
          <w:szCs w:val="20"/>
        </w:rPr>
        <w:tab/>
        <w:t>Não haverá exigência de garantia contratual da execução.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b/>
          <w:sz w:val="20"/>
          <w:szCs w:val="20"/>
        </w:rPr>
        <w:t>10.</w:t>
      </w:r>
      <w:r w:rsidRPr="000E0B42">
        <w:rPr>
          <w:rFonts w:ascii="Arial" w:hAnsi="Arial" w:cs="Arial"/>
          <w:b/>
          <w:sz w:val="20"/>
          <w:szCs w:val="20"/>
        </w:rPr>
        <w:tab/>
        <w:t>CLÁUSULA DÉCIMA  – INFRAÇÕES E SANÇÕES ADMINISTRATIVAS</w:t>
      </w:r>
      <w:r w:rsidRPr="000E0B42">
        <w:rPr>
          <w:rFonts w:ascii="Arial" w:hAnsi="Arial" w:cs="Arial"/>
          <w:sz w:val="20"/>
          <w:szCs w:val="20"/>
        </w:rPr>
        <w:t xml:space="preserve">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w:t>
      </w:r>
      <w:r w:rsidRPr="000E0B42">
        <w:rPr>
          <w:rFonts w:ascii="Arial" w:hAnsi="Arial" w:cs="Arial"/>
          <w:sz w:val="20"/>
          <w:szCs w:val="20"/>
        </w:rPr>
        <w:tab/>
        <w:t xml:space="preserve">Comete infração administrativa o fornecedor que praticar quaisquer das hipóteses previstas no art. 155 da Lei nº 14.133, de 2021, quais sejam: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10.1.1.</w:t>
      </w:r>
      <w:r w:rsidRPr="000E0B42">
        <w:rPr>
          <w:rFonts w:ascii="Arial" w:hAnsi="Arial" w:cs="Arial"/>
          <w:sz w:val="20"/>
          <w:szCs w:val="20"/>
        </w:rPr>
        <w:tab/>
        <w:t>dar causa à inexecução parcial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10.1.2.</w:t>
      </w:r>
      <w:r w:rsidRPr="000E0B42">
        <w:rPr>
          <w:rFonts w:ascii="Arial" w:hAnsi="Arial" w:cs="Arial"/>
          <w:sz w:val="20"/>
          <w:szCs w:val="20"/>
        </w:rPr>
        <w:tab/>
        <w:t>dar causa à inexecução parcial do contrato que cause grave dano à Administração, ao funcionamento dos serviços públicos ou ao interesse coletivo;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10.1.3.</w:t>
      </w:r>
      <w:r w:rsidRPr="000E0B42">
        <w:rPr>
          <w:rFonts w:ascii="Arial" w:hAnsi="Arial" w:cs="Arial"/>
          <w:sz w:val="20"/>
          <w:szCs w:val="20"/>
        </w:rPr>
        <w:tab/>
        <w:t>dar causa à inexecução total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10.1.4.</w:t>
      </w:r>
      <w:r w:rsidRPr="000E0B42">
        <w:rPr>
          <w:rFonts w:ascii="Arial" w:hAnsi="Arial" w:cs="Arial"/>
          <w:sz w:val="20"/>
          <w:szCs w:val="20"/>
        </w:rPr>
        <w:tab/>
        <w:t>deixar de entregar a documentação exigida para o certame;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10.1.5.</w:t>
      </w:r>
      <w:r w:rsidRPr="000E0B42">
        <w:rPr>
          <w:rFonts w:ascii="Arial" w:hAnsi="Arial" w:cs="Arial"/>
          <w:sz w:val="20"/>
          <w:szCs w:val="20"/>
        </w:rPr>
        <w:tab/>
        <w:t>não manter a proposta, salvo em decorrência de fato superveniente devidamente justificado;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10.1.6.</w:t>
      </w:r>
      <w:r w:rsidRPr="000E0B42">
        <w:rPr>
          <w:rFonts w:ascii="Arial" w:hAnsi="Arial" w:cs="Arial"/>
          <w:sz w:val="20"/>
          <w:szCs w:val="20"/>
        </w:rPr>
        <w:tab/>
        <w:t>não celebrar o contrato ou não entregar a documentação exigida para a contratação, quando convocado dentro do prazo de validade de sua proposta;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10.1.7.</w:t>
      </w:r>
      <w:r w:rsidRPr="000E0B42">
        <w:rPr>
          <w:rFonts w:ascii="Arial" w:hAnsi="Arial" w:cs="Arial"/>
          <w:sz w:val="20"/>
          <w:szCs w:val="20"/>
        </w:rPr>
        <w:tab/>
        <w:t xml:space="preserve"> ensejar o retardamento da execução ou da entrega do objeto da contratação direta sem motivo justificado;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10.1.8.</w:t>
      </w:r>
      <w:r w:rsidRPr="000E0B42">
        <w:rPr>
          <w:rFonts w:ascii="Arial" w:hAnsi="Arial" w:cs="Arial"/>
          <w:sz w:val="20"/>
          <w:szCs w:val="20"/>
        </w:rPr>
        <w:tab/>
        <w:t>apresentar declaração ou documentação falsa exigida para o certame ou prestar declaração falsa durante a dispensa eletrônica ou a execução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10.1.9.</w:t>
      </w:r>
      <w:r w:rsidRPr="000E0B42">
        <w:rPr>
          <w:rFonts w:ascii="Arial" w:hAnsi="Arial" w:cs="Arial"/>
          <w:sz w:val="20"/>
          <w:szCs w:val="20"/>
        </w:rPr>
        <w:tab/>
        <w:t>fraudar a dispensa eletrônica ou praticar ato fraudulento na execução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10.1.10. comportar-se de modo inidôneo ou cometer fraude de qualquer natureza;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10.1.10.1. Considera-se comportamento inidôneo, entre outros, a declaração falsa quanto às condições de participação, quanto ao enquadramento como ME/EPP ou o conluio entre os fornecedores, em qualquer momento da dispensa, mesmo após o encerramento da fase de lances.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10.1.11. praticar atos ilícitos com vistas a frustrar os objetivos deste certame.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10.1.12. praticar ato lesivo previsto no art. 5º da Lei nº 12.846, de 1º de agosto de 2013.</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10.2. A contratada que cometer qualquer das infrações discriminadas nos subitens anteriores ficará sujeito, sem prejuízo da responsabilidade civil e criminal, às seguintes sanções: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a)</w:t>
      </w:r>
      <w:r w:rsidRPr="000E0B42">
        <w:rPr>
          <w:rFonts w:ascii="Arial" w:hAnsi="Arial" w:cs="Arial"/>
          <w:sz w:val="20"/>
          <w:szCs w:val="20"/>
        </w:rPr>
        <w:tab/>
        <w:t xml:space="preserve">Advertência pela falta do subitem </w:t>
      </w:r>
      <w:r>
        <w:rPr>
          <w:rFonts w:ascii="Arial" w:hAnsi="Arial" w:cs="Arial"/>
          <w:sz w:val="20"/>
          <w:szCs w:val="20"/>
        </w:rPr>
        <w:t>10</w:t>
      </w:r>
      <w:r w:rsidRPr="000E0B42">
        <w:rPr>
          <w:rFonts w:ascii="Arial" w:hAnsi="Arial" w:cs="Arial"/>
          <w:sz w:val="20"/>
          <w:szCs w:val="20"/>
        </w:rPr>
        <w:t>.1.1 deste Aviso de Contratação Direta, quando não se justificar a imposição de penalidade mais grave;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Multa de  5.% (cinco por cento) sobre o valor estimado do(s) item(s) prejudicado(s) pela conduta do fornecedor, por qualq</w:t>
      </w:r>
      <w:r>
        <w:rPr>
          <w:rFonts w:ascii="Arial" w:hAnsi="Arial" w:cs="Arial"/>
          <w:sz w:val="20"/>
          <w:szCs w:val="20"/>
        </w:rPr>
        <w:t>uer das infrações dos subitens 10</w:t>
      </w:r>
      <w:r w:rsidRPr="000E0B42">
        <w:rPr>
          <w:rFonts w:ascii="Arial" w:hAnsi="Arial" w:cs="Arial"/>
          <w:sz w:val="20"/>
          <w:szCs w:val="20"/>
        </w:rPr>
        <w:t xml:space="preserve">.1.1 a </w:t>
      </w:r>
      <w:r>
        <w:rPr>
          <w:rFonts w:ascii="Arial" w:hAnsi="Arial" w:cs="Arial"/>
          <w:sz w:val="20"/>
          <w:szCs w:val="20"/>
        </w:rPr>
        <w:t>10</w:t>
      </w:r>
      <w:r w:rsidRPr="000E0B42">
        <w:rPr>
          <w:rFonts w:ascii="Arial" w:hAnsi="Arial" w:cs="Arial"/>
          <w:sz w:val="20"/>
          <w:szCs w:val="20"/>
        </w:rPr>
        <w:t>.1.12;</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c)</w:t>
      </w:r>
      <w:r w:rsidRPr="000E0B42">
        <w:rPr>
          <w:rFonts w:ascii="Arial" w:hAnsi="Arial" w:cs="Arial"/>
          <w:sz w:val="20"/>
          <w:szCs w:val="20"/>
        </w:rPr>
        <w:tab/>
        <w:t xml:space="preserve">Impedimento de licitar e contratar no âmbito da Administração Pública direta e indireta do ente federativo que tiver aplicado a sanção, pelo prazo máximo de 3 (três) anos, nos casos dos subitens </w:t>
      </w:r>
      <w:r>
        <w:rPr>
          <w:rFonts w:ascii="Arial" w:hAnsi="Arial" w:cs="Arial"/>
          <w:sz w:val="20"/>
          <w:szCs w:val="20"/>
        </w:rPr>
        <w:t>10</w:t>
      </w:r>
      <w:r w:rsidRPr="000E0B42">
        <w:rPr>
          <w:rFonts w:ascii="Arial" w:hAnsi="Arial" w:cs="Arial"/>
          <w:sz w:val="20"/>
          <w:szCs w:val="20"/>
        </w:rPr>
        <w:t xml:space="preserve">.1.2  a </w:t>
      </w:r>
      <w:r>
        <w:rPr>
          <w:rFonts w:ascii="Arial" w:hAnsi="Arial" w:cs="Arial"/>
          <w:sz w:val="20"/>
          <w:szCs w:val="20"/>
        </w:rPr>
        <w:t>10</w:t>
      </w:r>
      <w:r w:rsidRPr="000E0B42">
        <w:rPr>
          <w:rFonts w:ascii="Arial" w:hAnsi="Arial" w:cs="Arial"/>
          <w:sz w:val="20"/>
          <w:szCs w:val="20"/>
        </w:rPr>
        <w:t>.1.7 deste Aviso de Contratação Direta, quando não se justificar a imposição de penalidade mais grave;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d)</w:t>
      </w:r>
      <w:r w:rsidRPr="000E0B42">
        <w:rPr>
          <w:rFonts w:ascii="Arial" w:hAnsi="Arial" w:cs="Arial"/>
          <w:sz w:val="20"/>
          <w:szCs w:val="20"/>
        </w:rPr>
        <w:tab/>
        <w:t>Declaração de inidoneidade para licitar ou contratar, que impedirá o responsável de licitar ou contratar no âmbito da Administração Pública direta e indireta de todos os entes federativos, pelo prazo mínimo de 3 (três) anos e máximo de 6 (seis) anos, n</w:t>
      </w:r>
      <w:r>
        <w:rPr>
          <w:rFonts w:ascii="Arial" w:hAnsi="Arial" w:cs="Arial"/>
          <w:sz w:val="20"/>
          <w:szCs w:val="20"/>
        </w:rPr>
        <w:t>os casos dos subitens 10</w:t>
      </w:r>
      <w:r w:rsidRPr="000E0B42">
        <w:rPr>
          <w:rFonts w:ascii="Arial" w:hAnsi="Arial" w:cs="Arial"/>
          <w:sz w:val="20"/>
          <w:szCs w:val="20"/>
        </w:rPr>
        <w:t>.1.8 a 10.1.12, bem como nos demais casos que justifiquem a imposição da penalidade mais grave;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10.3.</w:t>
      </w:r>
      <w:r w:rsidRPr="000E0B42">
        <w:rPr>
          <w:rFonts w:ascii="Arial" w:hAnsi="Arial" w:cs="Arial"/>
          <w:sz w:val="20"/>
          <w:szCs w:val="20"/>
        </w:rPr>
        <w:tab/>
        <w:t>A aplicação das sanções previstas neste Aviso de Contratação Direta não exclui, em hipótese alguma, a obrigação de reparação integral do dano causado ao Município.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10.4.</w:t>
      </w:r>
      <w:r w:rsidRPr="000E0B42">
        <w:rPr>
          <w:rFonts w:ascii="Arial" w:hAnsi="Arial" w:cs="Arial"/>
          <w:sz w:val="20"/>
          <w:szCs w:val="20"/>
        </w:rPr>
        <w:tab/>
        <w:t>Todas as sanções previstas neste Aviso poderão ser aplicadas cumulativamente com a multa.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10.5.</w:t>
      </w:r>
      <w:r w:rsidRPr="000E0B42">
        <w:rPr>
          <w:rFonts w:ascii="Arial" w:hAnsi="Arial" w:cs="Arial"/>
          <w:sz w:val="20"/>
          <w:szCs w:val="20"/>
        </w:rPr>
        <w:tab/>
        <w:t>Antes da aplicação da multa, será facultada a defesa do interessado no prazo de 15 (quinze) dias úteis, contado da data de sua intimação.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10.6.</w:t>
      </w:r>
      <w:r w:rsidRPr="000E0B42">
        <w:rPr>
          <w:rFonts w:ascii="Arial" w:hAnsi="Arial" w:cs="Arial"/>
          <w:sz w:val="20"/>
          <w:szCs w:val="20"/>
        </w:rPr>
        <w:tab/>
        <w:t>Se a multa aplicada e as indenizações cabíveis forem superiores ao valor do pagamento eventualmente devido pelo Contratante ao Contratado, além da perda desse valor, a diferença será descontada da garantia prestada ou será cobrada judicialmente.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10.7.</w:t>
      </w:r>
      <w:r w:rsidRPr="000E0B42">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10.8.</w:t>
      </w:r>
      <w:r w:rsidRPr="000E0B42">
        <w:rPr>
          <w:rFonts w:ascii="Arial" w:hAnsi="Arial" w:cs="Arial"/>
          <w:sz w:val="20"/>
          <w:szCs w:val="20"/>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10.9.</w:t>
      </w:r>
      <w:r w:rsidRPr="000E0B42">
        <w:rPr>
          <w:rFonts w:ascii="Arial" w:hAnsi="Arial" w:cs="Arial"/>
          <w:sz w:val="20"/>
          <w:szCs w:val="20"/>
        </w:rPr>
        <w:tab/>
        <w:t>Na aplicação das sanções serão considerados: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10.9.1.</w:t>
      </w:r>
      <w:r w:rsidRPr="000E0B42">
        <w:rPr>
          <w:rFonts w:ascii="Arial" w:hAnsi="Arial" w:cs="Arial"/>
          <w:sz w:val="20"/>
          <w:szCs w:val="20"/>
        </w:rPr>
        <w:tab/>
        <w:t>a natureza e a gravidade da infração cometida;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10.9.2.</w:t>
      </w:r>
      <w:r w:rsidRPr="000E0B42">
        <w:rPr>
          <w:rFonts w:ascii="Arial" w:hAnsi="Arial" w:cs="Arial"/>
          <w:sz w:val="20"/>
          <w:szCs w:val="20"/>
        </w:rPr>
        <w:tab/>
        <w:t>as peculiaridades do caso concreto;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10.9.3.</w:t>
      </w:r>
      <w:r w:rsidRPr="000E0B42">
        <w:rPr>
          <w:rFonts w:ascii="Arial" w:hAnsi="Arial" w:cs="Arial"/>
          <w:sz w:val="20"/>
          <w:szCs w:val="20"/>
        </w:rPr>
        <w:tab/>
        <w:t>as circunstâncias agravantes ou atenuantes;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10.9.4.</w:t>
      </w:r>
      <w:r w:rsidRPr="000E0B42">
        <w:rPr>
          <w:rFonts w:ascii="Arial" w:hAnsi="Arial" w:cs="Arial"/>
          <w:sz w:val="20"/>
          <w:szCs w:val="20"/>
        </w:rPr>
        <w:tab/>
        <w:t>os danos que dela provierem para o Contratante;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10.9.5.</w:t>
      </w:r>
      <w:r w:rsidRPr="000E0B42">
        <w:rPr>
          <w:rFonts w:ascii="Arial" w:hAnsi="Arial" w:cs="Arial"/>
          <w:sz w:val="20"/>
          <w:szCs w:val="20"/>
        </w:rPr>
        <w:tab/>
        <w:t>a implantação ou o aperfeiçoamento de programa de integridade, conforme normas e orientações dos órgãos de controle.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10.10.</w:t>
      </w:r>
      <w:r w:rsidRPr="000E0B42">
        <w:rPr>
          <w:rFonts w:ascii="Arial" w:hAnsi="Arial" w:cs="Arial"/>
          <w:sz w:val="20"/>
          <w:szCs w:val="20"/>
        </w:rPr>
        <w:tab/>
        <w:t>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Lei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10.11.</w:t>
      </w:r>
      <w:r w:rsidRPr="000E0B42">
        <w:rPr>
          <w:rFonts w:ascii="Arial" w:hAnsi="Arial" w:cs="Arial"/>
          <w:sz w:val="20"/>
          <w:szCs w:val="20"/>
        </w:rPr>
        <w:tab/>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w:t>
      </w:r>
      <w:r w:rsidRPr="000E0B42">
        <w:rPr>
          <w:rFonts w:ascii="Arial" w:hAnsi="Arial" w:cs="Arial"/>
          <w:sz w:val="20"/>
          <w:szCs w:val="20"/>
        </w:rPr>
        <w:lastRenderedPageBreak/>
        <w:t>relação de coligação ou controle, de fato ou de direito, com o Contratado, observados, em todos os casos, o contraditório, a ampla defesa e a obrigatoriedade de análise jurídica prévia.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10.12.</w:t>
      </w:r>
      <w:r w:rsidRPr="000E0B42">
        <w:rPr>
          <w:rFonts w:ascii="Arial" w:hAnsi="Arial" w:cs="Arial"/>
          <w:sz w:val="20"/>
          <w:szCs w:val="20"/>
        </w:rPr>
        <w:tab/>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Pr="000E0B42">
        <w:rPr>
          <w:rFonts w:ascii="Arial" w:hAnsi="Arial" w:cs="Arial"/>
          <w:sz w:val="20"/>
          <w:szCs w:val="20"/>
        </w:rPr>
        <w:t>Ceis</w:t>
      </w:r>
      <w:proofErr w:type="spellEnd"/>
      <w:r w:rsidRPr="000E0B42">
        <w:rPr>
          <w:rFonts w:ascii="Arial" w:hAnsi="Arial" w:cs="Arial"/>
          <w:sz w:val="20"/>
          <w:szCs w:val="20"/>
        </w:rPr>
        <w:t>) e no Cadastro Nacional de Empresas Punidas (</w:t>
      </w:r>
      <w:proofErr w:type="spellStart"/>
      <w:r w:rsidRPr="000E0B42">
        <w:rPr>
          <w:rFonts w:ascii="Arial" w:hAnsi="Arial" w:cs="Arial"/>
          <w:sz w:val="20"/>
          <w:szCs w:val="20"/>
        </w:rPr>
        <w:t>Cnep</w:t>
      </w:r>
      <w:proofErr w:type="spellEnd"/>
      <w:r w:rsidRPr="000E0B42">
        <w:rPr>
          <w:rFonts w:ascii="Arial" w:hAnsi="Arial" w:cs="Arial"/>
          <w:sz w:val="20"/>
          <w:szCs w:val="20"/>
        </w:rPr>
        <w:t>).</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10.13.</w:t>
      </w:r>
      <w:r w:rsidRPr="000E0B42">
        <w:rPr>
          <w:rFonts w:ascii="Arial" w:hAnsi="Arial" w:cs="Arial"/>
          <w:sz w:val="20"/>
          <w:szCs w:val="20"/>
        </w:rPr>
        <w:tab/>
        <w:t>As sanções de impedimento de licitar e contratar e declaração de inidoneidade para licitar ou contratar são passíveis de reabilitação na forma do art. 163 da Lei nº 14.133, de 2021.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10.14.</w:t>
      </w:r>
      <w:r w:rsidRPr="000E0B42">
        <w:rPr>
          <w:rFonts w:ascii="Arial" w:hAnsi="Arial" w:cs="Arial"/>
          <w:sz w:val="20"/>
          <w:szCs w:val="20"/>
        </w:rPr>
        <w:tab/>
        <w:t>Comete infração administrativa, nos termos da Lei nº 14.133, de 2021, a contratada que: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a)</w:t>
      </w:r>
      <w:r w:rsidRPr="000E0B42">
        <w:rPr>
          <w:rFonts w:ascii="Arial" w:hAnsi="Arial" w:cs="Arial"/>
          <w:sz w:val="20"/>
          <w:szCs w:val="20"/>
        </w:rPr>
        <w:tab/>
        <w:t>der causa à inexecução parcial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der causa à inexecução parcial do contrato que cause grave dano à Administração ou ao funcionamento dos serviços públicos ou ao interesse coletivo;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c)</w:t>
      </w:r>
      <w:r w:rsidRPr="000E0B42">
        <w:rPr>
          <w:rFonts w:ascii="Arial" w:hAnsi="Arial" w:cs="Arial"/>
          <w:sz w:val="20"/>
          <w:szCs w:val="20"/>
        </w:rPr>
        <w:tab/>
        <w:t>der causa à inexecução total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d)</w:t>
      </w:r>
      <w:r w:rsidRPr="000E0B42">
        <w:rPr>
          <w:rFonts w:ascii="Arial" w:hAnsi="Arial" w:cs="Arial"/>
          <w:sz w:val="20"/>
          <w:szCs w:val="20"/>
        </w:rPr>
        <w:tab/>
        <w:t>ensejar o retardamento da execução ou da entrega do objeto da contratação sem motivo justificado;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e)</w:t>
      </w:r>
      <w:r w:rsidRPr="000E0B42">
        <w:rPr>
          <w:rFonts w:ascii="Arial" w:hAnsi="Arial" w:cs="Arial"/>
          <w:sz w:val="20"/>
          <w:szCs w:val="20"/>
        </w:rPr>
        <w:tab/>
        <w:t>apresentar documentação falsa ou prestar declaração falsa durante a execução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f)</w:t>
      </w:r>
      <w:r w:rsidRPr="000E0B42">
        <w:rPr>
          <w:rFonts w:ascii="Arial" w:hAnsi="Arial" w:cs="Arial"/>
          <w:sz w:val="20"/>
          <w:szCs w:val="20"/>
        </w:rPr>
        <w:tab/>
        <w:t>praticar ato fraudulento na execução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g)</w:t>
      </w:r>
      <w:r w:rsidRPr="000E0B42">
        <w:rPr>
          <w:rFonts w:ascii="Arial" w:hAnsi="Arial" w:cs="Arial"/>
          <w:sz w:val="20"/>
          <w:szCs w:val="20"/>
        </w:rPr>
        <w:tab/>
        <w:t>comportar-se de modo inidôneo ou cometer fraude de qualquer natureza;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h)</w:t>
      </w:r>
      <w:r w:rsidRPr="000E0B42">
        <w:rPr>
          <w:rFonts w:ascii="Arial" w:hAnsi="Arial" w:cs="Arial"/>
          <w:sz w:val="20"/>
          <w:szCs w:val="20"/>
        </w:rPr>
        <w:tab/>
        <w:t>praticar ato lesivo previsto no art. 5º da Lei nº 12.846, de 1º de agosto de 2013.</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10.15.</w:t>
      </w:r>
      <w:r w:rsidRPr="000E0B42">
        <w:rPr>
          <w:rFonts w:ascii="Arial" w:hAnsi="Arial" w:cs="Arial"/>
          <w:sz w:val="20"/>
          <w:szCs w:val="20"/>
        </w:rPr>
        <w:tab/>
        <w:t>Serão aplicadas a contratada que incorrer nas infrações acima descritas as seguintes sanções: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i)</w:t>
      </w:r>
      <w:r w:rsidRPr="000E0B42">
        <w:rPr>
          <w:rFonts w:ascii="Arial" w:hAnsi="Arial" w:cs="Arial"/>
          <w:sz w:val="20"/>
          <w:szCs w:val="20"/>
        </w:rPr>
        <w:tab/>
        <w:t>Advertência, quando a contratada der causa à inexecução parcial do contrato, sempre que não se justificar a imposição de penalidade mais grave (art. 156, §2º, da Lei nº 14.133, de 2021);</w:t>
      </w:r>
    </w:p>
    <w:p w:rsidR="00421327" w:rsidRPr="000E0B42" w:rsidRDefault="00421327" w:rsidP="00421327">
      <w:pPr>
        <w:spacing w:line="240" w:lineRule="auto"/>
        <w:jc w:val="both"/>
        <w:rPr>
          <w:rFonts w:ascii="Arial" w:hAnsi="Arial" w:cs="Arial"/>
          <w:sz w:val="20"/>
          <w:szCs w:val="20"/>
        </w:rPr>
      </w:pPr>
      <w:proofErr w:type="spellStart"/>
      <w:r w:rsidRPr="000E0B42">
        <w:rPr>
          <w:rFonts w:ascii="Arial" w:hAnsi="Arial" w:cs="Arial"/>
          <w:sz w:val="20"/>
          <w:szCs w:val="20"/>
        </w:rPr>
        <w:t>ii</w:t>
      </w:r>
      <w:proofErr w:type="spellEnd"/>
      <w:r w:rsidRPr="000E0B42">
        <w:rPr>
          <w:rFonts w:ascii="Arial" w:hAnsi="Arial" w:cs="Arial"/>
          <w:sz w:val="20"/>
          <w:szCs w:val="20"/>
        </w:rPr>
        <w:t>)</w:t>
      </w:r>
      <w:r w:rsidRPr="000E0B42">
        <w:rPr>
          <w:rFonts w:ascii="Arial" w:hAnsi="Arial" w:cs="Arial"/>
          <w:sz w:val="20"/>
          <w:szCs w:val="20"/>
        </w:rPr>
        <w:tab/>
        <w:t>Impedimento de licitar e contratar, quando praticadas as condutas descritas nas alíneas “b”, “c” e “d” do subitem acima deste Contrato, sempre que não se justificar a imposição de penalidade mais grave (art. 156, § 4º, da Lei nº 14.133, de 2021);</w:t>
      </w:r>
    </w:p>
    <w:p w:rsidR="00421327" w:rsidRPr="000E0B42" w:rsidRDefault="00421327" w:rsidP="00421327">
      <w:pPr>
        <w:spacing w:line="240" w:lineRule="auto"/>
        <w:jc w:val="both"/>
        <w:rPr>
          <w:rFonts w:ascii="Arial" w:hAnsi="Arial" w:cs="Arial"/>
          <w:sz w:val="20"/>
          <w:szCs w:val="20"/>
        </w:rPr>
      </w:pPr>
      <w:proofErr w:type="spellStart"/>
      <w:r w:rsidRPr="000E0B42">
        <w:rPr>
          <w:rFonts w:ascii="Arial" w:hAnsi="Arial" w:cs="Arial"/>
          <w:sz w:val="20"/>
          <w:szCs w:val="20"/>
        </w:rPr>
        <w:t>iii</w:t>
      </w:r>
      <w:proofErr w:type="spellEnd"/>
      <w:r w:rsidRPr="000E0B42">
        <w:rPr>
          <w:rFonts w:ascii="Arial" w:hAnsi="Arial" w:cs="Arial"/>
          <w:sz w:val="20"/>
          <w:szCs w:val="20"/>
        </w:rPr>
        <w:t>)</w:t>
      </w:r>
      <w:r w:rsidRPr="000E0B42">
        <w:rPr>
          <w:rFonts w:ascii="Arial" w:hAnsi="Arial" w:cs="Arial"/>
          <w:sz w:val="20"/>
          <w:szCs w:val="20"/>
        </w:rPr>
        <w:tab/>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421327" w:rsidRPr="000E0B42" w:rsidRDefault="00421327" w:rsidP="00421327">
      <w:pPr>
        <w:spacing w:line="240" w:lineRule="auto"/>
        <w:jc w:val="both"/>
        <w:rPr>
          <w:rFonts w:ascii="Arial" w:hAnsi="Arial" w:cs="Arial"/>
          <w:sz w:val="20"/>
          <w:szCs w:val="20"/>
        </w:rPr>
      </w:pPr>
      <w:proofErr w:type="spellStart"/>
      <w:r w:rsidRPr="000E0B42">
        <w:rPr>
          <w:rFonts w:ascii="Arial" w:hAnsi="Arial" w:cs="Arial"/>
          <w:sz w:val="20"/>
          <w:szCs w:val="20"/>
        </w:rPr>
        <w:t>iv</w:t>
      </w:r>
      <w:proofErr w:type="spellEnd"/>
      <w:r w:rsidRPr="000E0B42">
        <w:rPr>
          <w:rFonts w:ascii="Arial" w:hAnsi="Arial" w:cs="Arial"/>
          <w:sz w:val="20"/>
          <w:szCs w:val="20"/>
        </w:rPr>
        <w:t>)</w:t>
      </w:r>
      <w:r w:rsidRPr="000E0B42">
        <w:rPr>
          <w:rFonts w:ascii="Arial" w:hAnsi="Arial" w:cs="Arial"/>
          <w:sz w:val="20"/>
          <w:szCs w:val="20"/>
        </w:rPr>
        <w:tab/>
        <w:t>Multa de 10(dez) por cento em caso de descumprimento das condições contratuais.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12.16.</w:t>
      </w:r>
      <w:r w:rsidRPr="000E0B42">
        <w:rPr>
          <w:rFonts w:ascii="Arial" w:hAnsi="Arial" w:cs="Arial"/>
          <w:sz w:val="20"/>
          <w:szCs w:val="20"/>
        </w:rPr>
        <w:tab/>
        <w:t>A aplicação das sanções previstas neste Contrato não exclui, em hipótese alguma, a obrigação de reparação integral do dano causado ao Contratante (art. 156, §9º, da Lei nº 14.133, de 2021)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10.17.</w:t>
      </w:r>
      <w:r w:rsidRPr="000E0B42">
        <w:rPr>
          <w:rFonts w:ascii="Arial" w:hAnsi="Arial" w:cs="Arial"/>
          <w:sz w:val="20"/>
          <w:szCs w:val="20"/>
        </w:rPr>
        <w:tab/>
        <w:t>Todas as sanções previstas neste Contrato poderão ser aplicadas cumulativamente com a multa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10.17.1.</w:t>
      </w:r>
      <w:r w:rsidRPr="000E0B42">
        <w:rPr>
          <w:rFonts w:ascii="Arial" w:hAnsi="Arial" w:cs="Arial"/>
          <w:sz w:val="20"/>
          <w:szCs w:val="20"/>
        </w:rPr>
        <w:tab/>
        <w:t>Antes da aplicação da multa será facultada a defesa do interessado no prazo de 15 (quinze) dias úteis, contado da data de sua intimação.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10.17.2.</w:t>
      </w:r>
      <w:r w:rsidRPr="000E0B42">
        <w:rPr>
          <w:rFonts w:ascii="Arial" w:hAnsi="Arial" w:cs="Arial"/>
          <w:sz w:val="20"/>
          <w:szCs w:val="20"/>
        </w:rPr>
        <w:tab/>
        <w:t>Se a multa aplicada e as indenizações cabíveis forem superiores ao valor do pagamento eventualmente devido pelo Contratante a Contratada, além da perda desse valor, a diferença será cobrada judicialmente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lastRenderedPageBreak/>
        <w:t>10.17.3.</w:t>
      </w:r>
      <w:r w:rsidRPr="000E0B42">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10.17.4.</w:t>
      </w:r>
      <w:r w:rsidRPr="000E0B42">
        <w:rPr>
          <w:rFonts w:ascii="Arial" w:hAnsi="Arial" w:cs="Arial"/>
          <w:sz w:val="20"/>
          <w:szCs w:val="20"/>
        </w:rPr>
        <w:tab/>
        <w:t>A aplicação das sanções realizar-se-á em processo administrativo que assegure o contraditório e a ampla defesa a Contratada, observando-se o procedimento previsto no caput e parágrafos do art. 158 da Lei nº 14.133, de 2021, para as penalidades de impedimento de licitar e contratar e de declaração de inidoneidade para licitar ou contratar.</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10.18</w:t>
      </w:r>
      <w:r w:rsidRPr="000E0B42">
        <w:rPr>
          <w:rFonts w:ascii="Arial" w:hAnsi="Arial" w:cs="Arial"/>
          <w:sz w:val="20"/>
          <w:szCs w:val="20"/>
        </w:rPr>
        <w:tab/>
        <w:t>Na aplicação das sanções serão considerados: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a)</w:t>
      </w:r>
      <w:r w:rsidRPr="000E0B42">
        <w:rPr>
          <w:rFonts w:ascii="Arial" w:hAnsi="Arial" w:cs="Arial"/>
          <w:sz w:val="20"/>
          <w:szCs w:val="20"/>
        </w:rPr>
        <w:tab/>
        <w:t>a natureza e a gravidade da infração cometida;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as peculiaridades do caso concreto;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c)</w:t>
      </w:r>
      <w:r w:rsidRPr="000E0B42">
        <w:rPr>
          <w:rFonts w:ascii="Arial" w:hAnsi="Arial" w:cs="Arial"/>
          <w:sz w:val="20"/>
          <w:szCs w:val="20"/>
        </w:rPr>
        <w:tab/>
        <w:t>as circunstâncias agravantes ou atenuantes;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d)</w:t>
      </w:r>
      <w:r w:rsidRPr="000E0B42">
        <w:rPr>
          <w:rFonts w:ascii="Arial" w:hAnsi="Arial" w:cs="Arial"/>
          <w:sz w:val="20"/>
          <w:szCs w:val="20"/>
        </w:rPr>
        <w:tab/>
        <w:t>os danos que dela provierem para o Contratante;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e)</w:t>
      </w:r>
      <w:r w:rsidRPr="000E0B42">
        <w:rPr>
          <w:rFonts w:ascii="Arial" w:hAnsi="Arial" w:cs="Arial"/>
          <w:sz w:val="20"/>
          <w:szCs w:val="20"/>
        </w:rPr>
        <w:tab/>
        <w:t>a implantação ou o aperfeiçoamento de programa de integridade, conforme normas e orientações dos órgãos de controle.</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10.19.</w:t>
      </w:r>
      <w:r w:rsidRPr="000E0B42">
        <w:rPr>
          <w:rFonts w:ascii="Arial" w:hAnsi="Arial" w:cs="Arial"/>
          <w:sz w:val="20"/>
          <w:szCs w:val="20"/>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10.20</w:t>
      </w:r>
      <w:r w:rsidRPr="000E0B42">
        <w:rPr>
          <w:rFonts w:ascii="Arial" w:hAnsi="Arial" w:cs="Arial"/>
          <w:sz w:val="20"/>
          <w:szCs w:val="20"/>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 de 2021)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10.21</w:t>
      </w:r>
      <w:r w:rsidRPr="000E0B42">
        <w:rPr>
          <w:rFonts w:ascii="Arial" w:hAnsi="Arial" w:cs="Arial"/>
          <w:sz w:val="20"/>
          <w:szCs w:val="20"/>
        </w:rPr>
        <w:tab/>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0E0B42">
        <w:rPr>
          <w:rFonts w:ascii="Arial" w:hAnsi="Arial" w:cs="Arial"/>
          <w:sz w:val="20"/>
          <w:szCs w:val="20"/>
        </w:rPr>
        <w:t>Ceis</w:t>
      </w:r>
      <w:proofErr w:type="spellEnd"/>
      <w:r w:rsidRPr="000E0B42">
        <w:rPr>
          <w:rFonts w:ascii="Arial" w:hAnsi="Arial" w:cs="Arial"/>
          <w:sz w:val="20"/>
          <w:szCs w:val="20"/>
        </w:rPr>
        <w:t>) e no Cadastro Nacional de Empresas Punidas (</w:t>
      </w:r>
      <w:proofErr w:type="spellStart"/>
      <w:r w:rsidRPr="000E0B42">
        <w:rPr>
          <w:rFonts w:ascii="Arial" w:hAnsi="Arial" w:cs="Arial"/>
          <w:sz w:val="20"/>
          <w:szCs w:val="20"/>
        </w:rPr>
        <w:t>Cnep</w:t>
      </w:r>
      <w:proofErr w:type="spellEnd"/>
      <w:r w:rsidRPr="000E0B42">
        <w:rPr>
          <w:rFonts w:ascii="Arial" w:hAnsi="Arial" w:cs="Arial"/>
          <w:sz w:val="20"/>
          <w:szCs w:val="20"/>
        </w:rPr>
        <w:t>), instituídos no âmbito do Poder Executivo Federal. (Art. 161, da Lei nº 14.133, de 2021)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10.22</w:t>
      </w:r>
      <w:r w:rsidRPr="000E0B42">
        <w:rPr>
          <w:rFonts w:ascii="Arial" w:hAnsi="Arial" w:cs="Arial"/>
          <w:sz w:val="20"/>
          <w:szCs w:val="20"/>
        </w:rPr>
        <w:tab/>
        <w:t>As sanções de impedimento de licitar e contratar e declaração de inidoneidade para licitar ou contratar são passíveis de reabilitação na forma do art. 163 da Lei nº 14.133/21.</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11.</w:t>
      </w:r>
      <w:r w:rsidRPr="000E0B42">
        <w:rPr>
          <w:rFonts w:ascii="Arial" w:hAnsi="Arial" w:cs="Arial"/>
          <w:b/>
          <w:sz w:val="20"/>
          <w:szCs w:val="20"/>
        </w:rPr>
        <w:tab/>
        <w:t xml:space="preserve">CLÁUSULA DÉCIMA </w:t>
      </w:r>
      <w:r>
        <w:rPr>
          <w:rFonts w:ascii="Arial" w:hAnsi="Arial" w:cs="Arial"/>
          <w:b/>
          <w:sz w:val="20"/>
          <w:szCs w:val="20"/>
        </w:rPr>
        <w:t>PRIMEIRA</w:t>
      </w:r>
      <w:r w:rsidRPr="000E0B42">
        <w:rPr>
          <w:rFonts w:ascii="Arial" w:hAnsi="Arial" w:cs="Arial"/>
          <w:b/>
          <w:sz w:val="20"/>
          <w:szCs w:val="20"/>
        </w:rPr>
        <w:t xml:space="preserve"> – DA EXTINÇÃO CONTRATUAL</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11.1.</w:t>
      </w:r>
      <w:r w:rsidRPr="000E0B42">
        <w:rPr>
          <w:rFonts w:ascii="Arial" w:hAnsi="Arial" w:cs="Arial"/>
          <w:sz w:val="20"/>
          <w:szCs w:val="20"/>
        </w:rPr>
        <w:tab/>
        <w:t>O contrato será extinto quando cumpridas as obrigações de ambas as partes, ainda que isso ocorra antes do prazo estipulado para tanto.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11.2.</w:t>
      </w:r>
      <w:r w:rsidRPr="000E0B42">
        <w:rPr>
          <w:rFonts w:ascii="Arial" w:hAnsi="Arial" w:cs="Arial"/>
          <w:sz w:val="20"/>
          <w:szCs w:val="20"/>
        </w:rPr>
        <w:tab/>
        <w:t>Se as obrigações não forem cumpridas no prazo estipulado, a vigência poderá ser prorrogada até a conclusão do objeto.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11.3.</w:t>
      </w:r>
      <w:r w:rsidRPr="000E0B42">
        <w:rPr>
          <w:rFonts w:ascii="Arial" w:hAnsi="Arial" w:cs="Arial"/>
          <w:sz w:val="20"/>
          <w:szCs w:val="20"/>
        </w:rPr>
        <w:tab/>
        <w:t>Quando a não conclusão do contrato referida no item anterior decorrer de culpa da contratada: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a)</w:t>
      </w:r>
      <w:r w:rsidRPr="000E0B42">
        <w:rPr>
          <w:rFonts w:ascii="Arial" w:hAnsi="Arial" w:cs="Arial"/>
          <w:sz w:val="20"/>
          <w:szCs w:val="20"/>
        </w:rPr>
        <w:tab/>
        <w:t xml:space="preserve">ficará ela constituído em mora, sendo-lhe aplicáveis as respectivas sanções administrativas; e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poderá a Administração optar pela extinção do contrato e, nesse caso, adotará as medidas admitidas em lei para a execução contratual.</w:t>
      </w:r>
    </w:p>
    <w:p w:rsidR="00421327" w:rsidRPr="000E0B42" w:rsidRDefault="00421327" w:rsidP="00421327">
      <w:pPr>
        <w:spacing w:line="240" w:lineRule="auto"/>
        <w:jc w:val="both"/>
        <w:rPr>
          <w:rFonts w:ascii="Arial" w:hAnsi="Arial" w:cs="Arial"/>
          <w:sz w:val="20"/>
          <w:szCs w:val="20"/>
        </w:rPr>
      </w:pPr>
    </w:p>
    <w:p w:rsidR="00421327" w:rsidRPr="000E0B42" w:rsidRDefault="00421327" w:rsidP="00421327">
      <w:pPr>
        <w:spacing w:line="240" w:lineRule="auto"/>
        <w:jc w:val="both"/>
        <w:rPr>
          <w:rFonts w:ascii="Arial" w:hAnsi="Arial" w:cs="Arial"/>
          <w:sz w:val="20"/>
          <w:szCs w:val="20"/>
        </w:rPr>
      </w:pPr>
      <w:r w:rsidRPr="000E0B42">
        <w:rPr>
          <w:rFonts w:ascii="Arial" w:hAnsi="Arial" w:cs="Arial"/>
          <w:b/>
          <w:sz w:val="20"/>
          <w:szCs w:val="20"/>
        </w:rPr>
        <w:t xml:space="preserve">12. CLÁUSULA DÉCIMA </w:t>
      </w:r>
      <w:r>
        <w:rPr>
          <w:rFonts w:ascii="Arial" w:hAnsi="Arial" w:cs="Arial"/>
          <w:b/>
          <w:sz w:val="20"/>
          <w:szCs w:val="20"/>
        </w:rPr>
        <w:t>SEGUNDA</w:t>
      </w:r>
      <w:r w:rsidRPr="000E0B42">
        <w:rPr>
          <w:rFonts w:ascii="Arial" w:hAnsi="Arial" w:cs="Arial"/>
          <w:b/>
          <w:sz w:val="20"/>
          <w:szCs w:val="20"/>
        </w:rPr>
        <w:t xml:space="preserve"> – DOTAÇÃO ORÇAMENTÁRIA</w:t>
      </w:r>
      <w:r w:rsidRPr="000E0B42">
        <w:rPr>
          <w:rFonts w:ascii="Arial" w:hAnsi="Arial" w:cs="Arial"/>
          <w:sz w:val="20"/>
          <w:szCs w:val="20"/>
        </w:rPr>
        <w:t xml:space="preserve"> </w:t>
      </w:r>
    </w:p>
    <w:p w:rsidR="00421327" w:rsidRPr="003D125D" w:rsidRDefault="00421327" w:rsidP="00421327">
      <w:pPr>
        <w:spacing w:line="240" w:lineRule="auto"/>
        <w:jc w:val="both"/>
        <w:rPr>
          <w:rFonts w:ascii="Arial" w:hAnsi="Arial" w:cs="Arial"/>
          <w:sz w:val="20"/>
          <w:szCs w:val="20"/>
        </w:rPr>
      </w:pPr>
      <w:r w:rsidRPr="003D125D">
        <w:rPr>
          <w:rFonts w:ascii="Arial" w:hAnsi="Arial" w:cs="Arial"/>
          <w:sz w:val="20"/>
          <w:szCs w:val="20"/>
        </w:rPr>
        <w:t>12.1.</w:t>
      </w:r>
      <w:r w:rsidRPr="003D125D">
        <w:rPr>
          <w:rFonts w:ascii="Arial" w:hAnsi="Arial" w:cs="Arial"/>
          <w:sz w:val="20"/>
          <w:szCs w:val="20"/>
        </w:rPr>
        <w:tab/>
        <w:t>As despesas decorrentes da presente contratação correrão à conta da seguinte dotação:</w:t>
      </w:r>
    </w:p>
    <w:p w:rsidR="00DB2BF7" w:rsidRDefault="00DB2BF7" w:rsidP="00421327">
      <w:pPr>
        <w:spacing w:line="240" w:lineRule="auto"/>
        <w:jc w:val="both"/>
        <w:rPr>
          <w:rFonts w:ascii="Arial" w:hAnsi="Arial" w:cs="Arial"/>
          <w:sz w:val="20"/>
          <w:szCs w:val="20"/>
        </w:rPr>
      </w:pPr>
      <w:r w:rsidRPr="00DB2BF7">
        <w:rPr>
          <w:rFonts w:ascii="Arial" w:hAnsi="Arial" w:cs="Arial"/>
          <w:sz w:val="20"/>
          <w:szCs w:val="20"/>
        </w:rPr>
        <w:t xml:space="preserve">3.3.90.30.00.2.02.03.27.812.0008.1.0014 </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13.</w:t>
      </w:r>
      <w:r w:rsidRPr="000E0B42">
        <w:rPr>
          <w:rFonts w:ascii="Arial" w:hAnsi="Arial" w:cs="Arial"/>
          <w:b/>
          <w:sz w:val="20"/>
          <w:szCs w:val="20"/>
        </w:rPr>
        <w:tab/>
        <w:t xml:space="preserve">CLÁUSULA DÉCIMA </w:t>
      </w:r>
      <w:r>
        <w:rPr>
          <w:rFonts w:ascii="Arial" w:hAnsi="Arial" w:cs="Arial"/>
          <w:b/>
          <w:sz w:val="20"/>
          <w:szCs w:val="20"/>
        </w:rPr>
        <w:t xml:space="preserve"> TERCEIRA</w:t>
      </w:r>
      <w:r w:rsidRPr="000E0B42">
        <w:rPr>
          <w:rFonts w:ascii="Arial" w:hAnsi="Arial" w:cs="Arial"/>
          <w:b/>
          <w:sz w:val="20"/>
          <w:szCs w:val="20"/>
        </w:rPr>
        <w:t xml:space="preserve"> – DOS CASOS OMISSOS </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13.1.</w:t>
      </w:r>
      <w:r w:rsidRPr="000E0B42">
        <w:rPr>
          <w:rFonts w:ascii="Arial" w:hAnsi="Arial" w:cs="Arial"/>
          <w:sz w:val="20"/>
          <w:szCs w:val="20"/>
        </w:rPr>
        <w:tab/>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14.</w:t>
      </w:r>
      <w:r w:rsidRPr="000E0B42">
        <w:rPr>
          <w:rFonts w:ascii="Arial" w:hAnsi="Arial" w:cs="Arial"/>
          <w:b/>
          <w:sz w:val="20"/>
          <w:szCs w:val="20"/>
        </w:rPr>
        <w:tab/>
        <w:t xml:space="preserve">CLÁUSULA DÉCIMA </w:t>
      </w:r>
      <w:r>
        <w:rPr>
          <w:rFonts w:ascii="Arial" w:hAnsi="Arial" w:cs="Arial"/>
          <w:b/>
          <w:sz w:val="20"/>
          <w:szCs w:val="20"/>
        </w:rPr>
        <w:t>QUARTA</w:t>
      </w:r>
      <w:r w:rsidRPr="000E0B42">
        <w:rPr>
          <w:rFonts w:ascii="Arial" w:hAnsi="Arial" w:cs="Arial"/>
          <w:b/>
          <w:sz w:val="20"/>
          <w:szCs w:val="20"/>
        </w:rPr>
        <w:t xml:space="preserve"> – ALTERAÇÕES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14.1.</w:t>
      </w:r>
      <w:r w:rsidRPr="000E0B42">
        <w:rPr>
          <w:rFonts w:ascii="Arial" w:hAnsi="Arial" w:cs="Arial"/>
          <w:sz w:val="20"/>
          <w:szCs w:val="20"/>
        </w:rPr>
        <w:tab/>
        <w:t xml:space="preserve">Eventuais alterações contratuais reger-se-ão pela disciplina dos </w:t>
      </w:r>
      <w:proofErr w:type="spellStart"/>
      <w:r w:rsidRPr="000E0B42">
        <w:rPr>
          <w:rFonts w:ascii="Arial" w:hAnsi="Arial" w:cs="Arial"/>
          <w:sz w:val="20"/>
          <w:szCs w:val="20"/>
        </w:rPr>
        <w:t>arts</w:t>
      </w:r>
      <w:proofErr w:type="spellEnd"/>
      <w:r w:rsidRPr="000E0B42">
        <w:rPr>
          <w:rFonts w:ascii="Arial" w:hAnsi="Arial" w:cs="Arial"/>
          <w:sz w:val="20"/>
          <w:szCs w:val="20"/>
        </w:rPr>
        <w:t>. 124 e seguintes da Lei nº 14.133, de 2021.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14.2.</w:t>
      </w:r>
      <w:r w:rsidRPr="000E0B42">
        <w:rPr>
          <w:rFonts w:ascii="Arial" w:hAnsi="Arial" w:cs="Arial"/>
          <w:sz w:val="20"/>
          <w:szCs w:val="20"/>
        </w:rPr>
        <w:tab/>
        <w:t>A contratada é obrigado a aceitar, nas mesmas condições contratuais, os acréscimos ou supressões que se fizerem necessários, até o limite de 25% (vinte e cinco por cento) do valor inicial atualizado do contrato.</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14.3.</w:t>
      </w:r>
      <w:r w:rsidRPr="000E0B42">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14.4.</w:t>
      </w:r>
      <w:r w:rsidRPr="000E0B42">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15.</w:t>
      </w:r>
      <w:r w:rsidRPr="000E0B42">
        <w:rPr>
          <w:rFonts w:ascii="Arial" w:hAnsi="Arial" w:cs="Arial"/>
          <w:b/>
          <w:sz w:val="20"/>
          <w:szCs w:val="20"/>
        </w:rPr>
        <w:tab/>
        <w:t xml:space="preserve">CLÁUSULA DÉCIMA </w:t>
      </w:r>
      <w:r>
        <w:rPr>
          <w:rFonts w:ascii="Arial" w:hAnsi="Arial" w:cs="Arial"/>
          <w:b/>
          <w:sz w:val="20"/>
          <w:szCs w:val="20"/>
        </w:rPr>
        <w:t>QUINTA</w:t>
      </w:r>
      <w:r w:rsidRPr="000E0B42">
        <w:rPr>
          <w:rFonts w:ascii="Arial" w:hAnsi="Arial" w:cs="Arial"/>
          <w:b/>
          <w:sz w:val="20"/>
          <w:szCs w:val="20"/>
        </w:rPr>
        <w:t xml:space="preserve"> – PUBLICAÇÃO</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sz w:val="20"/>
          <w:szCs w:val="20"/>
        </w:rPr>
        <w:t>15.1.</w:t>
      </w:r>
      <w:r w:rsidRPr="000E0B42">
        <w:rPr>
          <w:rFonts w:ascii="Arial" w:hAnsi="Arial" w:cs="Arial"/>
          <w:sz w:val="20"/>
          <w:szCs w:val="20"/>
        </w:rPr>
        <w:tab/>
        <w:t>O CONTRATANTE deverá promover a publicação do presente termo de contrato, obedecendo aos prazos previstos e estabelecidos pela Lei nº. 14.1333/21.</w:t>
      </w:r>
      <w:r w:rsidRPr="000E0B42">
        <w:rPr>
          <w:rFonts w:ascii="Arial" w:hAnsi="Arial" w:cs="Arial"/>
          <w:b/>
          <w:sz w:val="20"/>
          <w:szCs w:val="20"/>
        </w:rPr>
        <w:t xml:space="preserve"> </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16.</w:t>
      </w:r>
      <w:r w:rsidRPr="000E0B42">
        <w:rPr>
          <w:rFonts w:ascii="Arial" w:hAnsi="Arial" w:cs="Arial"/>
          <w:b/>
          <w:sz w:val="20"/>
          <w:szCs w:val="20"/>
        </w:rPr>
        <w:tab/>
        <w:t>CLÁUSULA DÉCIMA</w:t>
      </w:r>
      <w:r>
        <w:rPr>
          <w:rFonts w:ascii="Arial" w:hAnsi="Arial" w:cs="Arial"/>
          <w:b/>
          <w:sz w:val="20"/>
          <w:szCs w:val="20"/>
        </w:rPr>
        <w:t xml:space="preserve"> SEXTA</w:t>
      </w:r>
      <w:r w:rsidRPr="000E0B42">
        <w:rPr>
          <w:rFonts w:ascii="Arial" w:hAnsi="Arial" w:cs="Arial"/>
          <w:b/>
          <w:sz w:val="20"/>
          <w:szCs w:val="20"/>
        </w:rPr>
        <w:t>– FORO</w:t>
      </w:r>
    </w:p>
    <w:p w:rsidR="00421327" w:rsidRPr="000E0B42" w:rsidRDefault="00421327" w:rsidP="00421327">
      <w:pPr>
        <w:pStyle w:val="Corpodetexto"/>
        <w:rPr>
          <w:rFonts w:ascii="Arial" w:hAnsi="Arial" w:cs="Arial"/>
          <w:sz w:val="20"/>
        </w:rPr>
      </w:pPr>
      <w:r w:rsidRPr="000E0B42">
        <w:rPr>
          <w:rFonts w:ascii="Arial" w:hAnsi="Arial" w:cs="Arial"/>
          <w:sz w:val="20"/>
        </w:rPr>
        <w:t>16.1.</w:t>
      </w:r>
      <w:r w:rsidRPr="000E0B42">
        <w:rPr>
          <w:rFonts w:ascii="Arial" w:hAnsi="Arial" w:cs="Arial"/>
          <w:sz w:val="20"/>
        </w:rPr>
        <w:tab/>
        <w:t>Fica eleito o Foro da Comarca de Barbacena - MG, para dirimir os litígios que decorrerem da execução deste Termo de Contrato que não puderem ser compostos pela conciliação, conforme art. 92, §1º, da Lei nº 14.133/21.</w:t>
      </w:r>
    </w:p>
    <w:p w:rsidR="00421327" w:rsidRPr="000E0B42" w:rsidRDefault="00421327" w:rsidP="00421327">
      <w:pPr>
        <w:pStyle w:val="Corpodetexto"/>
        <w:rPr>
          <w:rFonts w:ascii="Arial" w:hAnsi="Arial" w:cs="Arial"/>
          <w:sz w:val="20"/>
        </w:rPr>
      </w:pPr>
    </w:p>
    <w:p w:rsidR="00421327" w:rsidRPr="000E0B42" w:rsidRDefault="00421327" w:rsidP="00421327">
      <w:pPr>
        <w:pStyle w:val="Corpodetexto"/>
        <w:rPr>
          <w:rFonts w:ascii="Arial" w:hAnsi="Arial" w:cs="Arial"/>
          <w:sz w:val="20"/>
        </w:rPr>
      </w:pPr>
      <w:r w:rsidRPr="000E0B42">
        <w:rPr>
          <w:rFonts w:ascii="Arial" w:hAnsi="Arial" w:cs="Arial"/>
          <w:sz w:val="20"/>
        </w:rPr>
        <w:t>E por se acharem justos e acordados, firmam o presente instrumento em 02 (duas) vias de igual teor e forma para um só efeito na presença de 02 (duas) testemunhas.</w:t>
      </w:r>
    </w:p>
    <w:p w:rsidR="00421327" w:rsidRPr="000E0B42" w:rsidRDefault="00421327" w:rsidP="00421327">
      <w:pPr>
        <w:pStyle w:val="Corpodetexto"/>
        <w:jc w:val="center"/>
        <w:rPr>
          <w:rFonts w:ascii="Arial" w:hAnsi="Arial" w:cs="Arial"/>
          <w:bCs/>
          <w:sz w:val="20"/>
        </w:rPr>
      </w:pPr>
    </w:p>
    <w:p w:rsidR="00421327" w:rsidRPr="000E0B42" w:rsidRDefault="00421327" w:rsidP="00421327">
      <w:pPr>
        <w:pStyle w:val="Corpodetexto"/>
        <w:jc w:val="right"/>
        <w:rPr>
          <w:rFonts w:ascii="Arial" w:hAnsi="Arial" w:cs="Arial"/>
          <w:sz w:val="20"/>
        </w:rPr>
      </w:pPr>
      <w:r w:rsidRPr="000E0B42">
        <w:rPr>
          <w:rFonts w:ascii="Arial" w:hAnsi="Arial" w:cs="Arial"/>
          <w:bCs/>
          <w:sz w:val="20"/>
        </w:rPr>
        <w:t>Senhora dos Remédios</w:t>
      </w:r>
      <w:r w:rsidRPr="000E0B42">
        <w:rPr>
          <w:rFonts w:ascii="Arial" w:hAnsi="Arial" w:cs="Arial"/>
          <w:sz w:val="20"/>
        </w:rPr>
        <w:t>, ----------------.</w:t>
      </w:r>
    </w:p>
    <w:p w:rsidR="00421327" w:rsidRPr="000E0B42" w:rsidRDefault="00421327" w:rsidP="00421327">
      <w:pPr>
        <w:pStyle w:val="Corpodetexto"/>
        <w:rPr>
          <w:rFonts w:ascii="Arial" w:hAnsi="Arial" w:cs="Arial"/>
          <w:sz w:val="20"/>
        </w:rPr>
      </w:pPr>
    </w:p>
    <w:p w:rsidR="00421327" w:rsidRPr="000E0B42" w:rsidRDefault="00421327" w:rsidP="00421327">
      <w:pPr>
        <w:pStyle w:val="Corpodetexto"/>
        <w:jc w:val="center"/>
        <w:rPr>
          <w:rFonts w:ascii="Arial" w:hAnsi="Arial" w:cs="Arial"/>
          <w:sz w:val="20"/>
        </w:rPr>
      </w:pPr>
      <w:r w:rsidRPr="000E0B42">
        <w:rPr>
          <w:rFonts w:ascii="Arial" w:hAnsi="Arial" w:cs="Arial"/>
          <w:sz w:val="20"/>
        </w:rPr>
        <w:t>__________________________</w:t>
      </w:r>
    </w:p>
    <w:p w:rsidR="00421327" w:rsidRPr="000E0B42" w:rsidRDefault="00421327" w:rsidP="00421327">
      <w:pPr>
        <w:pStyle w:val="Corpodetexto"/>
        <w:jc w:val="center"/>
        <w:rPr>
          <w:rFonts w:ascii="Arial" w:hAnsi="Arial" w:cs="Arial"/>
          <w:b/>
          <w:sz w:val="20"/>
        </w:rPr>
      </w:pPr>
      <w:r w:rsidRPr="000E0B42">
        <w:rPr>
          <w:rFonts w:ascii="Arial" w:hAnsi="Arial" w:cs="Arial"/>
          <w:b/>
          <w:sz w:val="20"/>
        </w:rPr>
        <w:t>Willian Nunes Dornelas</w:t>
      </w:r>
    </w:p>
    <w:p w:rsidR="00421327" w:rsidRPr="000E0B42" w:rsidRDefault="00421327" w:rsidP="00421327">
      <w:pPr>
        <w:pStyle w:val="Corpodetexto"/>
        <w:jc w:val="center"/>
        <w:rPr>
          <w:rFonts w:ascii="Arial" w:hAnsi="Arial" w:cs="Arial"/>
          <w:sz w:val="20"/>
        </w:rPr>
      </w:pPr>
      <w:r w:rsidRPr="000E0B42">
        <w:rPr>
          <w:rFonts w:ascii="Arial" w:hAnsi="Arial" w:cs="Arial"/>
          <w:sz w:val="20"/>
        </w:rPr>
        <w:t>Prefeito Municipal</w:t>
      </w:r>
    </w:p>
    <w:p w:rsidR="00421327" w:rsidRPr="000E0B42" w:rsidRDefault="00421327" w:rsidP="00421327">
      <w:pPr>
        <w:pStyle w:val="Corpodetexto"/>
        <w:jc w:val="right"/>
        <w:rPr>
          <w:rFonts w:ascii="Arial" w:hAnsi="Arial" w:cs="Arial"/>
          <w:sz w:val="20"/>
        </w:rPr>
      </w:pPr>
    </w:p>
    <w:p w:rsidR="00421327" w:rsidRPr="000E0B42" w:rsidRDefault="00421327" w:rsidP="00421327">
      <w:pPr>
        <w:pStyle w:val="Corpodetexto"/>
        <w:jc w:val="center"/>
        <w:rPr>
          <w:rFonts w:ascii="Arial" w:hAnsi="Arial" w:cs="Arial"/>
          <w:sz w:val="20"/>
        </w:rPr>
      </w:pPr>
      <w:r w:rsidRPr="000E0B42">
        <w:rPr>
          <w:rFonts w:ascii="Arial" w:hAnsi="Arial" w:cs="Arial"/>
          <w:sz w:val="20"/>
        </w:rPr>
        <w:t>________________________</w:t>
      </w:r>
    </w:p>
    <w:p w:rsidR="00DB2BF7" w:rsidRDefault="00421327" w:rsidP="00DB2BF7">
      <w:pPr>
        <w:pStyle w:val="Corpodetexto"/>
        <w:jc w:val="center"/>
        <w:rPr>
          <w:rFonts w:ascii="Arial" w:hAnsi="Arial" w:cs="Arial"/>
          <w:sz w:val="20"/>
        </w:rPr>
      </w:pPr>
      <w:r w:rsidRPr="000E0B42">
        <w:rPr>
          <w:rFonts w:ascii="Arial" w:hAnsi="Arial" w:cs="Arial"/>
          <w:sz w:val="20"/>
        </w:rPr>
        <w:t>Contratada</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421327" w:rsidRPr="000E0B42" w:rsidTr="00421327">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421327" w:rsidRPr="008E732A" w:rsidRDefault="00421327" w:rsidP="00421327">
            <w:pPr>
              <w:pStyle w:val="Ttulo1"/>
              <w:spacing w:before="120"/>
              <w:jc w:val="center"/>
              <w:rPr>
                <w:noProof/>
                <w:sz w:val="20"/>
                <w:szCs w:val="20"/>
              </w:rPr>
            </w:pPr>
            <w:r w:rsidRPr="008E732A">
              <w:rPr>
                <w:noProof/>
                <w:sz w:val="20"/>
                <w:szCs w:val="20"/>
              </w:rPr>
              <w:lastRenderedPageBreak/>
              <w:t>PREFEITURA MUNICIPAL DE SENHORA DOS REMÉDIOS</w:t>
            </w:r>
          </w:p>
          <w:p w:rsidR="00421327" w:rsidRPr="008E732A" w:rsidRDefault="00421327" w:rsidP="00421327">
            <w:pPr>
              <w:spacing w:line="240" w:lineRule="auto"/>
              <w:jc w:val="center"/>
              <w:rPr>
                <w:rFonts w:ascii="Arial" w:hAnsi="Arial" w:cs="Arial"/>
                <w:b/>
                <w:sz w:val="20"/>
                <w:szCs w:val="20"/>
              </w:rPr>
            </w:pPr>
          </w:p>
          <w:p w:rsidR="00421327" w:rsidRPr="008E732A" w:rsidRDefault="00421327" w:rsidP="00421327">
            <w:pPr>
              <w:spacing w:line="240" w:lineRule="auto"/>
              <w:jc w:val="center"/>
              <w:rPr>
                <w:rFonts w:ascii="Arial" w:hAnsi="Arial" w:cs="Arial"/>
                <w:sz w:val="20"/>
                <w:szCs w:val="20"/>
                <w:lang w:eastAsia="ar-SA"/>
              </w:rPr>
            </w:pPr>
            <w:r w:rsidRPr="008E732A">
              <w:rPr>
                <w:rFonts w:ascii="Arial" w:hAnsi="Arial" w:cs="Arial"/>
                <w:b/>
                <w:sz w:val="20"/>
                <w:szCs w:val="20"/>
              </w:rPr>
              <w:t xml:space="preserve">PROCESSO ADMINISTRATIVO Nº. </w:t>
            </w:r>
            <w:r w:rsidR="008E732A" w:rsidRPr="008E732A">
              <w:rPr>
                <w:rFonts w:ascii="Arial" w:hAnsi="Arial" w:cs="Arial"/>
                <w:b/>
                <w:sz w:val="20"/>
                <w:szCs w:val="20"/>
              </w:rPr>
              <w:t>22</w:t>
            </w:r>
            <w:r w:rsidRPr="008E732A">
              <w:rPr>
                <w:rFonts w:ascii="Arial" w:hAnsi="Arial" w:cs="Arial"/>
                <w:b/>
                <w:sz w:val="20"/>
                <w:szCs w:val="20"/>
              </w:rPr>
              <w:t>/</w:t>
            </w:r>
            <w:r w:rsidRPr="008E732A">
              <w:rPr>
                <w:rFonts w:ascii="Arial" w:hAnsi="Arial" w:cs="Arial"/>
                <w:b/>
                <w:noProof/>
                <w:sz w:val="20"/>
                <w:szCs w:val="20"/>
              </w:rPr>
              <w:t>2024</w:t>
            </w:r>
          </w:p>
        </w:tc>
      </w:tr>
      <w:tr w:rsidR="00421327" w:rsidRPr="000E0B42" w:rsidTr="00421327">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421327" w:rsidRPr="008E732A" w:rsidRDefault="00421327" w:rsidP="00421327">
            <w:pPr>
              <w:pStyle w:val="Ttulo1"/>
              <w:spacing w:before="120" w:after="120"/>
              <w:jc w:val="center"/>
              <w:rPr>
                <w:bCs w:val="0"/>
                <w:sz w:val="20"/>
                <w:szCs w:val="20"/>
                <w:lang w:val="pt-PT"/>
              </w:rPr>
            </w:pPr>
            <w:r w:rsidRPr="008E732A">
              <w:rPr>
                <w:bCs w:val="0"/>
                <w:sz w:val="20"/>
                <w:szCs w:val="20"/>
                <w:lang w:val="pt-PT"/>
              </w:rPr>
              <w:t>DISPENSA ELETRÔNICA N</w:t>
            </w:r>
            <w:r w:rsidRPr="008E732A">
              <w:rPr>
                <w:bCs w:val="0"/>
                <w:sz w:val="20"/>
                <w:szCs w:val="20"/>
                <w:vertAlign w:val="superscript"/>
                <w:lang w:val="pt-PT"/>
              </w:rPr>
              <w:t xml:space="preserve">O </w:t>
            </w:r>
            <w:r w:rsidRPr="008E732A">
              <w:rPr>
                <w:bCs w:val="0"/>
                <w:sz w:val="20"/>
                <w:szCs w:val="20"/>
                <w:lang w:val="pt-PT"/>
              </w:rPr>
              <w:t>0</w:t>
            </w:r>
            <w:r w:rsidR="008E732A" w:rsidRPr="008E732A">
              <w:rPr>
                <w:bCs w:val="0"/>
                <w:sz w:val="20"/>
                <w:szCs w:val="20"/>
                <w:lang w:val="pt-PT"/>
              </w:rPr>
              <w:t>9</w:t>
            </w:r>
            <w:r w:rsidRPr="008E732A">
              <w:rPr>
                <w:bCs w:val="0"/>
                <w:sz w:val="20"/>
                <w:szCs w:val="20"/>
                <w:lang w:val="pt-PT"/>
              </w:rPr>
              <w:t xml:space="preserve">/2024 </w:t>
            </w:r>
          </w:p>
          <w:p w:rsidR="00421327" w:rsidRPr="008E732A" w:rsidRDefault="00421327" w:rsidP="00421327">
            <w:pPr>
              <w:pStyle w:val="Ttulo1"/>
              <w:spacing w:before="120" w:after="120"/>
              <w:jc w:val="center"/>
              <w:rPr>
                <w:sz w:val="20"/>
                <w:szCs w:val="20"/>
                <w:lang w:val="pt-PT"/>
              </w:rPr>
            </w:pPr>
            <w:r w:rsidRPr="008E732A">
              <w:rPr>
                <w:bCs w:val="0"/>
                <w:sz w:val="20"/>
                <w:szCs w:val="20"/>
                <w:lang w:val="pt-PT"/>
              </w:rPr>
              <w:t>ANEXO IV – MODELO DE PROPOSTA</w:t>
            </w:r>
          </w:p>
        </w:tc>
      </w:tr>
      <w:tr w:rsidR="00421327" w:rsidRPr="000E0B42" w:rsidTr="00421327">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327" w:rsidRPr="000E0B42" w:rsidRDefault="00421327" w:rsidP="00421327">
            <w:pPr>
              <w:pStyle w:val="Ttulo1"/>
              <w:spacing w:before="120"/>
              <w:jc w:val="center"/>
              <w:rPr>
                <w:sz w:val="20"/>
                <w:szCs w:val="20"/>
              </w:rPr>
            </w:pPr>
            <w:r w:rsidRPr="000E0B42">
              <w:rPr>
                <w:sz w:val="20"/>
                <w:szCs w:val="20"/>
              </w:rPr>
              <w:t>AVISO DE CONTRATAÇÃO DIRETA</w:t>
            </w:r>
          </w:p>
        </w:tc>
      </w:tr>
    </w:tbl>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autoSpaceDE w:val="0"/>
        <w:autoSpaceDN w:val="0"/>
        <w:adjustRightInd w:val="0"/>
        <w:spacing w:line="240" w:lineRule="auto"/>
        <w:jc w:val="center"/>
        <w:rPr>
          <w:rFonts w:ascii="Arial" w:hAnsi="Arial" w:cs="Arial"/>
          <w:b/>
          <w:bCs/>
          <w:sz w:val="20"/>
          <w:szCs w:val="20"/>
        </w:rPr>
      </w:pPr>
      <w:r w:rsidRPr="000E0B42">
        <w:rPr>
          <w:rFonts w:ascii="Arial" w:hAnsi="Arial" w:cs="Arial"/>
          <w:b/>
          <w:bCs/>
          <w:sz w:val="20"/>
          <w:szCs w:val="20"/>
        </w:rPr>
        <w:t>PROPOSTA DE PREÇOS</w:t>
      </w:r>
    </w:p>
    <w:p w:rsidR="00421327" w:rsidRPr="000E0B42" w:rsidRDefault="00421327" w:rsidP="00421327">
      <w:pPr>
        <w:tabs>
          <w:tab w:val="left" w:pos="8789"/>
        </w:tabs>
        <w:autoSpaceDE w:val="0"/>
        <w:autoSpaceDN w:val="0"/>
        <w:adjustRightInd w:val="0"/>
        <w:spacing w:line="240" w:lineRule="auto"/>
        <w:jc w:val="center"/>
        <w:rPr>
          <w:rFonts w:ascii="Arial" w:hAnsi="Arial" w:cs="Arial"/>
          <w:sz w:val="20"/>
          <w:szCs w:val="20"/>
        </w:rPr>
      </w:pPr>
      <w:r w:rsidRPr="000E0B42">
        <w:rPr>
          <w:rFonts w:ascii="Arial" w:hAnsi="Arial" w:cs="Arial"/>
          <w:sz w:val="20"/>
          <w:szCs w:val="20"/>
        </w:rPr>
        <w:t>(Modelo que pode ser preenchido pelo fornecedor como sua proposta)</w:t>
      </w:r>
    </w:p>
    <w:p w:rsidR="00421327" w:rsidRPr="000E0B42" w:rsidRDefault="00421327" w:rsidP="00421327">
      <w:pPr>
        <w:tabs>
          <w:tab w:val="left" w:pos="8789"/>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Nome do fornecedor_______________________________________________</w:t>
      </w:r>
    </w:p>
    <w:p w:rsidR="00421327" w:rsidRPr="000E0B42" w:rsidRDefault="00421327" w:rsidP="00421327">
      <w:pPr>
        <w:tabs>
          <w:tab w:val="left" w:pos="8789"/>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Endereço: __________________________________________________________</w:t>
      </w:r>
    </w:p>
    <w:p w:rsidR="00421327" w:rsidRPr="000E0B42" w:rsidRDefault="00421327" w:rsidP="00421327">
      <w:pPr>
        <w:tabs>
          <w:tab w:val="left" w:pos="8789"/>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Telefone:_______________________________________________________ CNPJ/MF: ______________________________________________________</w:t>
      </w:r>
    </w:p>
    <w:p w:rsidR="00421327" w:rsidRPr="000E0B42" w:rsidRDefault="00421327" w:rsidP="00421327">
      <w:pPr>
        <w:tabs>
          <w:tab w:val="left" w:pos="8789"/>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Cidade: _________________________________________________________</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 xml:space="preserve">À: Prefeitura Municipal de Senhora dos Remédios/MG </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b/>
          <w:sz w:val="20"/>
          <w:szCs w:val="20"/>
        </w:rPr>
        <w:t>Setor de Licitações</w:t>
      </w:r>
    </w:p>
    <w:p w:rsidR="00421327" w:rsidRPr="000E0B42" w:rsidRDefault="008E732A" w:rsidP="00421327">
      <w:pPr>
        <w:spacing w:line="240" w:lineRule="auto"/>
        <w:jc w:val="both"/>
        <w:rPr>
          <w:rFonts w:ascii="Arial" w:hAnsi="Arial" w:cs="Arial"/>
          <w:b/>
          <w:sz w:val="20"/>
          <w:szCs w:val="20"/>
        </w:rPr>
      </w:pPr>
      <w:r w:rsidRPr="008E732A">
        <w:rPr>
          <w:rFonts w:ascii="Arial" w:hAnsi="Arial" w:cs="Arial"/>
          <w:b/>
          <w:sz w:val="20"/>
          <w:szCs w:val="20"/>
        </w:rPr>
        <w:t>Abertura: 22</w:t>
      </w:r>
      <w:r w:rsidR="00421327" w:rsidRPr="008E732A">
        <w:rPr>
          <w:rFonts w:ascii="Arial" w:hAnsi="Arial" w:cs="Arial"/>
          <w:b/>
          <w:sz w:val="20"/>
          <w:szCs w:val="20"/>
        </w:rPr>
        <w:t>/03/2024 – às 8h00min</w:t>
      </w:r>
      <w:r w:rsidR="00421327" w:rsidRPr="000E0B42">
        <w:rPr>
          <w:rFonts w:ascii="Arial" w:hAnsi="Arial" w:cs="Arial"/>
          <w:b/>
          <w:sz w:val="20"/>
          <w:szCs w:val="20"/>
        </w:rPr>
        <w:t xml:space="preserve"> </w:t>
      </w:r>
    </w:p>
    <w:p w:rsidR="00421327" w:rsidRPr="000E0B42" w:rsidRDefault="00421327" w:rsidP="00421327">
      <w:pPr>
        <w:pStyle w:val="Estilo1"/>
        <w:jc w:val="both"/>
        <w:rPr>
          <w:rFonts w:ascii="Arial" w:hAnsi="Arial" w:cs="Arial"/>
          <w:sz w:val="20"/>
        </w:rPr>
      </w:pPr>
      <w:r w:rsidRPr="000E0B42">
        <w:rPr>
          <w:rFonts w:ascii="Arial" w:hAnsi="Arial" w:cs="Arial"/>
          <w:sz w:val="20"/>
        </w:rPr>
        <w:t>Prezados Senhores,</w:t>
      </w:r>
    </w:p>
    <w:p w:rsidR="00421327" w:rsidRPr="000E0B42" w:rsidRDefault="00421327" w:rsidP="00421327">
      <w:pPr>
        <w:tabs>
          <w:tab w:val="left" w:pos="8789"/>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Conforme estipulado no termo de referência (anexo I) do aviso de contratação direta e suas especificações, propomos: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58"/>
        <w:gridCol w:w="791"/>
        <w:gridCol w:w="2817"/>
        <w:gridCol w:w="1134"/>
        <w:gridCol w:w="1279"/>
        <w:gridCol w:w="1094"/>
      </w:tblGrid>
      <w:tr w:rsidR="00421327" w:rsidRPr="000E0B42" w:rsidTr="00421327">
        <w:trPr>
          <w:jc w:val="center"/>
        </w:trPr>
        <w:tc>
          <w:tcPr>
            <w:tcW w:w="721" w:type="dxa"/>
          </w:tcPr>
          <w:p w:rsidR="00421327" w:rsidRPr="000E0B42" w:rsidRDefault="00421327" w:rsidP="00421327">
            <w:pPr>
              <w:spacing w:line="240" w:lineRule="auto"/>
              <w:rPr>
                <w:rFonts w:ascii="Arial" w:hAnsi="Arial" w:cs="Arial"/>
                <w:sz w:val="20"/>
                <w:szCs w:val="20"/>
              </w:rPr>
            </w:pPr>
            <w:r w:rsidRPr="000E0B42">
              <w:rPr>
                <w:rFonts w:ascii="Arial" w:hAnsi="Arial" w:cs="Arial"/>
                <w:sz w:val="20"/>
                <w:szCs w:val="20"/>
              </w:rPr>
              <w:t>Item</w:t>
            </w:r>
          </w:p>
        </w:tc>
        <w:tc>
          <w:tcPr>
            <w:tcW w:w="658" w:type="dxa"/>
          </w:tcPr>
          <w:p w:rsidR="00421327" w:rsidRPr="000E0B42" w:rsidRDefault="00421327" w:rsidP="00421327">
            <w:pPr>
              <w:spacing w:line="240" w:lineRule="auto"/>
              <w:rPr>
                <w:rFonts w:ascii="Arial" w:hAnsi="Arial" w:cs="Arial"/>
                <w:sz w:val="20"/>
                <w:szCs w:val="20"/>
              </w:rPr>
            </w:pPr>
            <w:proofErr w:type="spellStart"/>
            <w:r w:rsidRPr="000E0B42">
              <w:rPr>
                <w:rFonts w:ascii="Arial" w:hAnsi="Arial" w:cs="Arial"/>
                <w:sz w:val="20"/>
                <w:szCs w:val="20"/>
              </w:rPr>
              <w:t>Unid</w:t>
            </w:r>
            <w:proofErr w:type="spellEnd"/>
          </w:p>
        </w:tc>
        <w:tc>
          <w:tcPr>
            <w:tcW w:w="791" w:type="dxa"/>
          </w:tcPr>
          <w:p w:rsidR="00421327" w:rsidRPr="000E0B42" w:rsidRDefault="00421327" w:rsidP="00421327">
            <w:pPr>
              <w:spacing w:line="240" w:lineRule="auto"/>
              <w:rPr>
                <w:rFonts w:ascii="Arial" w:hAnsi="Arial" w:cs="Arial"/>
                <w:sz w:val="20"/>
                <w:szCs w:val="20"/>
              </w:rPr>
            </w:pPr>
            <w:r w:rsidRPr="000E0B42">
              <w:rPr>
                <w:rFonts w:ascii="Arial" w:hAnsi="Arial" w:cs="Arial"/>
                <w:sz w:val="20"/>
                <w:szCs w:val="20"/>
              </w:rPr>
              <w:t>Quant</w:t>
            </w:r>
          </w:p>
        </w:tc>
        <w:tc>
          <w:tcPr>
            <w:tcW w:w="2817" w:type="dxa"/>
          </w:tcPr>
          <w:p w:rsidR="00421327" w:rsidRPr="000E0B42" w:rsidRDefault="00421327" w:rsidP="00421327">
            <w:pPr>
              <w:spacing w:line="240" w:lineRule="auto"/>
              <w:rPr>
                <w:rFonts w:ascii="Arial" w:hAnsi="Arial" w:cs="Arial"/>
                <w:sz w:val="20"/>
                <w:szCs w:val="20"/>
              </w:rPr>
            </w:pPr>
            <w:r w:rsidRPr="000E0B42">
              <w:rPr>
                <w:rFonts w:ascii="Arial" w:hAnsi="Arial" w:cs="Arial"/>
                <w:sz w:val="20"/>
                <w:szCs w:val="20"/>
              </w:rPr>
              <w:t>Descrição</w:t>
            </w:r>
          </w:p>
        </w:tc>
        <w:tc>
          <w:tcPr>
            <w:tcW w:w="1134" w:type="dxa"/>
          </w:tcPr>
          <w:p w:rsidR="00421327" w:rsidRPr="000E0B42" w:rsidRDefault="00421327" w:rsidP="00421327">
            <w:pPr>
              <w:spacing w:line="240" w:lineRule="auto"/>
              <w:rPr>
                <w:rFonts w:ascii="Arial" w:hAnsi="Arial" w:cs="Arial"/>
                <w:sz w:val="20"/>
                <w:szCs w:val="20"/>
              </w:rPr>
            </w:pPr>
            <w:r>
              <w:rPr>
                <w:rFonts w:ascii="Arial" w:hAnsi="Arial" w:cs="Arial"/>
                <w:sz w:val="20"/>
                <w:szCs w:val="20"/>
              </w:rPr>
              <w:t>Marca</w:t>
            </w:r>
          </w:p>
        </w:tc>
        <w:tc>
          <w:tcPr>
            <w:tcW w:w="1279" w:type="dxa"/>
          </w:tcPr>
          <w:p w:rsidR="00421327" w:rsidRPr="000E0B42" w:rsidRDefault="00421327" w:rsidP="00421327">
            <w:pPr>
              <w:spacing w:line="240" w:lineRule="auto"/>
              <w:rPr>
                <w:rFonts w:ascii="Arial" w:hAnsi="Arial" w:cs="Arial"/>
                <w:sz w:val="20"/>
                <w:szCs w:val="20"/>
              </w:rPr>
            </w:pPr>
            <w:proofErr w:type="spellStart"/>
            <w:r>
              <w:rPr>
                <w:rFonts w:ascii="Arial" w:hAnsi="Arial" w:cs="Arial"/>
                <w:sz w:val="20"/>
                <w:szCs w:val="20"/>
              </w:rPr>
              <w:t>Vr.Unit</w:t>
            </w:r>
            <w:proofErr w:type="spellEnd"/>
          </w:p>
        </w:tc>
        <w:tc>
          <w:tcPr>
            <w:tcW w:w="1094" w:type="dxa"/>
          </w:tcPr>
          <w:p w:rsidR="00421327" w:rsidRPr="000E0B42" w:rsidRDefault="00421327" w:rsidP="00421327">
            <w:pPr>
              <w:spacing w:line="240" w:lineRule="auto"/>
              <w:rPr>
                <w:rFonts w:ascii="Arial" w:hAnsi="Arial" w:cs="Arial"/>
                <w:sz w:val="20"/>
                <w:szCs w:val="20"/>
              </w:rPr>
            </w:pPr>
            <w:proofErr w:type="spellStart"/>
            <w:r>
              <w:rPr>
                <w:rFonts w:ascii="Arial" w:hAnsi="Arial" w:cs="Arial"/>
                <w:sz w:val="20"/>
                <w:szCs w:val="20"/>
              </w:rPr>
              <w:t>Vr.total</w:t>
            </w:r>
            <w:proofErr w:type="spellEnd"/>
          </w:p>
        </w:tc>
      </w:tr>
      <w:tr w:rsidR="00421327" w:rsidRPr="000E0B42" w:rsidTr="00421327">
        <w:trPr>
          <w:jc w:val="center"/>
        </w:trPr>
        <w:tc>
          <w:tcPr>
            <w:tcW w:w="721" w:type="dxa"/>
          </w:tcPr>
          <w:p w:rsidR="00421327" w:rsidRPr="000E0B42" w:rsidRDefault="00421327" w:rsidP="00421327">
            <w:pPr>
              <w:spacing w:line="240" w:lineRule="auto"/>
              <w:rPr>
                <w:rFonts w:ascii="Arial" w:hAnsi="Arial" w:cs="Arial"/>
                <w:sz w:val="20"/>
                <w:szCs w:val="20"/>
              </w:rPr>
            </w:pPr>
          </w:p>
        </w:tc>
        <w:tc>
          <w:tcPr>
            <w:tcW w:w="658" w:type="dxa"/>
          </w:tcPr>
          <w:p w:rsidR="00421327" w:rsidRPr="000E0B42" w:rsidRDefault="00421327" w:rsidP="00421327">
            <w:pPr>
              <w:spacing w:line="240" w:lineRule="auto"/>
              <w:rPr>
                <w:rFonts w:ascii="Arial" w:hAnsi="Arial" w:cs="Arial"/>
                <w:sz w:val="20"/>
                <w:szCs w:val="20"/>
              </w:rPr>
            </w:pPr>
          </w:p>
        </w:tc>
        <w:tc>
          <w:tcPr>
            <w:tcW w:w="791" w:type="dxa"/>
          </w:tcPr>
          <w:p w:rsidR="00421327" w:rsidRPr="000E0B42" w:rsidRDefault="00421327" w:rsidP="00421327">
            <w:pPr>
              <w:spacing w:line="240" w:lineRule="auto"/>
              <w:rPr>
                <w:rFonts w:ascii="Arial" w:hAnsi="Arial" w:cs="Arial"/>
                <w:sz w:val="20"/>
                <w:szCs w:val="20"/>
              </w:rPr>
            </w:pPr>
          </w:p>
        </w:tc>
        <w:tc>
          <w:tcPr>
            <w:tcW w:w="2817" w:type="dxa"/>
          </w:tcPr>
          <w:p w:rsidR="00421327" w:rsidRPr="000E0B42" w:rsidRDefault="00421327" w:rsidP="00421327">
            <w:pPr>
              <w:spacing w:line="240" w:lineRule="auto"/>
              <w:jc w:val="both"/>
              <w:rPr>
                <w:rFonts w:ascii="Arial" w:hAnsi="Arial" w:cs="Arial"/>
                <w:sz w:val="20"/>
                <w:szCs w:val="20"/>
              </w:rPr>
            </w:pPr>
          </w:p>
        </w:tc>
        <w:tc>
          <w:tcPr>
            <w:tcW w:w="1134" w:type="dxa"/>
          </w:tcPr>
          <w:p w:rsidR="00421327" w:rsidRPr="000E0B42" w:rsidRDefault="00421327" w:rsidP="00421327">
            <w:pPr>
              <w:spacing w:line="240" w:lineRule="auto"/>
              <w:rPr>
                <w:rFonts w:ascii="Arial" w:hAnsi="Arial" w:cs="Arial"/>
                <w:sz w:val="20"/>
                <w:szCs w:val="20"/>
                <w:highlight w:val="yellow"/>
              </w:rPr>
            </w:pPr>
          </w:p>
        </w:tc>
        <w:tc>
          <w:tcPr>
            <w:tcW w:w="1279" w:type="dxa"/>
          </w:tcPr>
          <w:p w:rsidR="00421327" w:rsidRPr="000E0B42" w:rsidRDefault="00421327" w:rsidP="00421327">
            <w:pPr>
              <w:spacing w:line="240" w:lineRule="auto"/>
              <w:rPr>
                <w:rFonts w:ascii="Arial" w:hAnsi="Arial" w:cs="Arial"/>
                <w:sz w:val="20"/>
                <w:szCs w:val="20"/>
              </w:rPr>
            </w:pPr>
          </w:p>
        </w:tc>
        <w:tc>
          <w:tcPr>
            <w:tcW w:w="1094" w:type="dxa"/>
          </w:tcPr>
          <w:p w:rsidR="00421327" w:rsidRPr="000E0B42" w:rsidRDefault="00421327" w:rsidP="00421327">
            <w:pPr>
              <w:spacing w:line="240" w:lineRule="auto"/>
              <w:rPr>
                <w:rFonts w:ascii="Arial" w:hAnsi="Arial" w:cs="Arial"/>
                <w:sz w:val="20"/>
                <w:szCs w:val="20"/>
              </w:rPr>
            </w:pPr>
          </w:p>
        </w:tc>
      </w:tr>
    </w:tbl>
    <w:p w:rsidR="00421327" w:rsidRPr="000E0B42" w:rsidRDefault="00421327" w:rsidP="00421327">
      <w:pPr>
        <w:numPr>
          <w:ilvl w:val="0"/>
          <w:numId w:val="5"/>
        </w:numPr>
        <w:autoSpaceDE w:val="0"/>
        <w:autoSpaceDN w:val="0"/>
        <w:adjustRightInd w:val="0"/>
        <w:spacing w:after="0" w:line="240" w:lineRule="auto"/>
        <w:ind w:left="0" w:firstLine="0"/>
        <w:jc w:val="both"/>
        <w:rPr>
          <w:rFonts w:ascii="Arial" w:hAnsi="Arial" w:cs="Arial"/>
          <w:sz w:val="20"/>
          <w:szCs w:val="20"/>
        </w:rPr>
      </w:pPr>
      <w:r w:rsidRPr="000E0B4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0E0B42">
        <w:rPr>
          <w:rFonts w:ascii="Arial" w:hAnsi="Arial" w:cs="Arial"/>
          <w:sz w:val="20"/>
          <w:szCs w:val="20"/>
        </w:rPr>
        <w:t xml:space="preserve">bem como os descontos porventura concedidos; </w:t>
      </w:r>
    </w:p>
    <w:p w:rsidR="00421327" w:rsidRPr="000E0B42" w:rsidRDefault="00421327" w:rsidP="00421327">
      <w:pPr>
        <w:numPr>
          <w:ilvl w:val="0"/>
          <w:numId w:val="5"/>
        </w:numPr>
        <w:autoSpaceDE w:val="0"/>
        <w:autoSpaceDN w:val="0"/>
        <w:adjustRightInd w:val="0"/>
        <w:spacing w:after="0" w:line="240" w:lineRule="auto"/>
        <w:ind w:left="0" w:firstLine="0"/>
        <w:jc w:val="both"/>
        <w:rPr>
          <w:rFonts w:ascii="Arial" w:hAnsi="Arial" w:cs="Arial"/>
          <w:sz w:val="20"/>
          <w:szCs w:val="20"/>
        </w:rPr>
      </w:pPr>
      <w:r w:rsidRPr="000E0B42">
        <w:rPr>
          <w:rFonts w:ascii="Arial" w:hAnsi="Arial" w:cs="Arial"/>
          <w:sz w:val="20"/>
          <w:szCs w:val="20"/>
        </w:rPr>
        <w:t>Declaramos que o objeto ofertado atende todas as especificações exigidas no ANEXO I e da legislação aplicável ao caso, incluindo todas as licenças e autorizações necessárias.</w:t>
      </w:r>
    </w:p>
    <w:p w:rsidR="00421327" w:rsidRPr="000E0B42" w:rsidRDefault="00421327" w:rsidP="00421327">
      <w:pPr>
        <w:numPr>
          <w:ilvl w:val="0"/>
          <w:numId w:val="5"/>
        </w:numPr>
        <w:autoSpaceDE w:val="0"/>
        <w:autoSpaceDN w:val="0"/>
        <w:adjustRightInd w:val="0"/>
        <w:spacing w:after="0" w:line="240" w:lineRule="auto"/>
        <w:ind w:left="0" w:firstLine="0"/>
        <w:jc w:val="both"/>
        <w:rPr>
          <w:rFonts w:ascii="Arial" w:hAnsi="Arial" w:cs="Arial"/>
          <w:sz w:val="20"/>
          <w:szCs w:val="20"/>
        </w:rPr>
      </w:pPr>
      <w:r w:rsidRPr="000E0B42">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0E0B42">
        <w:rPr>
          <w:rFonts w:ascii="Arial" w:hAnsi="Arial" w:cs="Arial"/>
          <w:sz w:val="20"/>
          <w:szCs w:val="20"/>
        </w:rPr>
        <w:t>infralegais</w:t>
      </w:r>
      <w:proofErr w:type="spellEnd"/>
      <w:r w:rsidRPr="000E0B42">
        <w:rPr>
          <w:rFonts w:ascii="Arial" w:hAnsi="Arial" w:cs="Arial"/>
          <w:sz w:val="20"/>
          <w:szCs w:val="20"/>
        </w:rPr>
        <w:t>, nas convenções coletivas de trabalho e nos termos de ajustamento de conduta vigentes na data de entrega da proposta.</w:t>
      </w:r>
    </w:p>
    <w:p w:rsidR="00421327" w:rsidRDefault="00421327" w:rsidP="00421327">
      <w:pPr>
        <w:numPr>
          <w:ilvl w:val="0"/>
          <w:numId w:val="5"/>
        </w:numPr>
        <w:autoSpaceDE w:val="0"/>
        <w:autoSpaceDN w:val="0"/>
        <w:adjustRightInd w:val="0"/>
        <w:spacing w:after="0" w:line="240" w:lineRule="auto"/>
        <w:ind w:left="0" w:firstLine="0"/>
        <w:jc w:val="both"/>
        <w:rPr>
          <w:rFonts w:ascii="Arial" w:hAnsi="Arial" w:cs="Arial"/>
          <w:sz w:val="20"/>
          <w:szCs w:val="20"/>
        </w:rPr>
      </w:pPr>
      <w:r w:rsidRPr="000E0B42">
        <w:rPr>
          <w:rFonts w:ascii="Arial" w:hAnsi="Arial" w:cs="Arial"/>
          <w:sz w:val="20"/>
          <w:szCs w:val="20"/>
        </w:rPr>
        <w:t>Declaramos que o prazo de validade da presente proposta _____ (____________________) dias da data estipulada para sua apresentação não inferior a 60 (Sessenta) dias.</w:t>
      </w:r>
    </w:p>
    <w:p w:rsidR="00421327" w:rsidRPr="003D125D" w:rsidRDefault="00421327" w:rsidP="00421327">
      <w:pPr>
        <w:numPr>
          <w:ilvl w:val="0"/>
          <w:numId w:val="5"/>
        </w:numPr>
        <w:autoSpaceDE w:val="0"/>
        <w:autoSpaceDN w:val="0"/>
        <w:adjustRightInd w:val="0"/>
        <w:spacing w:after="0" w:line="240" w:lineRule="auto"/>
        <w:ind w:left="0" w:firstLine="0"/>
        <w:jc w:val="both"/>
        <w:rPr>
          <w:rFonts w:ascii="Arial" w:hAnsi="Arial" w:cs="Arial"/>
          <w:sz w:val="20"/>
          <w:szCs w:val="20"/>
        </w:rPr>
      </w:pPr>
    </w:p>
    <w:p w:rsidR="00421327" w:rsidRPr="000E0B42" w:rsidRDefault="00421327" w:rsidP="00421327">
      <w:pPr>
        <w:numPr>
          <w:ilvl w:val="0"/>
          <w:numId w:val="5"/>
        </w:numPr>
        <w:autoSpaceDE w:val="0"/>
        <w:autoSpaceDN w:val="0"/>
        <w:adjustRightInd w:val="0"/>
        <w:spacing w:after="0" w:line="240" w:lineRule="auto"/>
        <w:ind w:left="0" w:firstLine="0"/>
        <w:jc w:val="both"/>
        <w:rPr>
          <w:rFonts w:ascii="Arial" w:hAnsi="Arial" w:cs="Arial"/>
          <w:sz w:val="20"/>
          <w:szCs w:val="20"/>
        </w:rPr>
      </w:pPr>
      <w:r w:rsidRPr="000E0B42">
        <w:rPr>
          <w:rFonts w:ascii="Arial" w:hAnsi="Arial" w:cs="Arial"/>
          <w:sz w:val="20"/>
          <w:szCs w:val="20"/>
        </w:rPr>
        <w:t xml:space="preserve"> Declaro que, o responsável pela assinatura do termo de Contrato é o </w:t>
      </w:r>
      <w:proofErr w:type="spellStart"/>
      <w:r w:rsidRPr="000E0B42">
        <w:rPr>
          <w:rFonts w:ascii="Arial" w:hAnsi="Arial" w:cs="Arial"/>
          <w:sz w:val="20"/>
          <w:szCs w:val="20"/>
        </w:rPr>
        <w:t>Sr</w:t>
      </w:r>
      <w:proofErr w:type="spellEnd"/>
      <w:r w:rsidRPr="000E0B42">
        <w:rPr>
          <w:rFonts w:ascii="Arial" w:hAnsi="Arial" w:cs="Arial"/>
          <w:sz w:val="20"/>
          <w:szCs w:val="20"/>
        </w:rPr>
        <w:t xml:space="preserve"> (a) _________________ portador (a) do CPF nº _________________ e RG nº __________________.</w:t>
      </w:r>
    </w:p>
    <w:p w:rsidR="00421327" w:rsidRPr="000E0B42" w:rsidRDefault="00421327" w:rsidP="00421327">
      <w:pPr>
        <w:pStyle w:val="Default"/>
        <w:jc w:val="both"/>
        <w:rPr>
          <w:rFonts w:ascii="Arial" w:hAnsi="Arial" w:cs="Arial"/>
          <w:color w:val="auto"/>
          <w:sz w:val="20"/>
          <w:szCs w:val="20"/>
        </w:rPr>
      </w:pPr>
      <w:r w:rsidRPr="000E0B42">
        <w:rPr>
          <w:rFonts w:ascii="Arial" w:hAnsi="Arial" w:cs="Arial"/>
          <w:color w:val="auto"/>
          <w:sz w:val="20"/>
          <w:szCs w:val="20"/>
        </w:rPr>
        <w:t xml:space="preserve">Local e data. </w:t>
      </w:r>
    </w:p>
    <w:p w:rsidR="00421327" w:rsidRPr="000E0B42" w:rsidRDefault="00421327" w:rsidP="00421327">
      <w:pPr>
        <w:pStyle w:val="Default"/>
        <w:jc w:val="center"/>
        <w:rPr>
          <w:rFonts w:ascii="Arial" w:hAnsi="Arial" w:cs="Arial"/>
          <w:color w:val="auto"/>
          <w:sz w:val="20"/>
          <w:szCs w:val="20"/>
        </w:rPr>
      </w:pPr>
    </w:p>
    <w:p w:rsidR="00421327" w:rsidRPr="000E0B42" w:rsidRDefault="00421327" w:rsidP="00421327">
      <w:pPr>
        <w:pStyle w:val="Default"/>
        <w:jc w:val="center"/>
        <w:rPr>
          <w:rFonts w:ascii="Arial" w:hAnsi="Arial" w:cs="Arial"/>
          <w:color w:val="auto"/>
          <w:sz w:val="20"/>
          <w:szCs w:val="20"/>
        </w:rPr>
      </w:pPr>
      <w:r w:rsidRPr="000E0B42">
        <w:rPr>
          <w:rFonts w:ascii="Arial" w:hAnsi="Arial" w:cs="Arial"/>
          <w:color w:val="auto"/>
          <w:sz w:val="20"/>
          <w:szCs w:val="20"/>
        </w:rPr>
        <w:t>(</w:t>
      </w:r>
      <w:r w:rsidRPr="000E0B42">
        <w:rPr>
          <w:rFonts w:ascii="Arial" w:hAnsi="Arial" w:cs="Arial"/>
          <w:i/>
          <w:iCs/>
          <w:color w:val="auto"/>
          <w:sz w:val="20"/>
          <w:szCs w:val="20"/>
        </w:rPr>
        <w:t>NOME E ASSINATURA DO REPRESENTANTE LEGAL DA EMPRESA</w:t>
      </w:r>
      <w:r w:rsidRPr="000E0B42">
        <w:rPr>
          <w:rFonts w:ascii="Arial" w:hAnsi="Arial" w:cs="Arial"/>
          <w:color w:val="auto"/>
          <w:sz w:val="20"/>
          <w:szCs w:val="20"/>
        </w:rPr>
        <w:t>)</w:t>
      </w:r>
    </w:p>
    <w:p w:rsidR="00421327" w:rsidRPr="000E0B42" w:rsidRDefault="00421327" w:rsidP="00421327">
      <w:pPr>
        <w:pStyle w:val="Default"/>
        <w:jc w:val="center"/>
        <w:rPr>
          <w:rFonts w:ascii="Arial" w:hAnsi="Arial" w:cs="Arial"/>
          <w:color w:val="auto"/>
          <w:sz w:val="20"/>
          <w:szCs w:val="20"/>
        </w:rPr>
      </w:pPr>
      <w:r w:rsidRPr="000E0B42">
        <w:rPr>
          <w:rFonts w:ascii="Arial" w:hAnsi="Arial" w:cs="Arial"/>
          <w:color w:val="auto"/>
          <w:sz w:val="20"/>
          <w:szCs w:val="20"/>
        </w:rPr>
        <w:t>(</w:t>
      </w:r>
      <w:r w:rsidRPr="000E0B42">
        <w:rPr>
          <w:rFonts w:ascii="Arial" w:hAnsi="Arial" w:cs="Arial"/>
          <w:i/>
          <w:iCs/>
          <w:color w:val="auto"/>
          <w:sz w:val="20"/>
          <w:szCs w:val="20"/>
        </w:rPr>
        <w:t>ENDEREÇO</w:t>
      </w:r>
      <w:r w:rsidRPr="000E0B42">
        <w:rPr>
          <w:rFonts w:ascii="Arial" w:hAnsi="Arial" w:cs="Arial"/>
          <w:color w:val="auto"/>
          <w:sz w:val="20"/>
          <w:szCs w:val="20"/>
        </w:rPr>
        <w:t>, SE INEXISTENTE NO PAPEL TIMBRADO)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421327" w:rsidRPr="000E0B42" w:rsidTr="00421327">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421327" w:rsidRPr="008E732A" w:rsidRDefault="00421327" w:rsidP="00421327">
            <w:pPr>
              <w:pStyle w:val="Ttulo1"/>
              <w:spacing w:before="120"/>
              <w:jc w:val="center"/>
              <w:rPr>
                <w:noProof/>
                <w:sz w:val="20"/>
                <w:szCs w:val="20"/>
              </w:rPr>
            </w:pPr>
            <w:r w:rsidRPr="008E732A">
              <w:rPr>
                <w:noProof/>
                <w:sz w:val="20"/>
                <w:szCs w:val="20"/>
              </w:rPr>
              <w:lastRenderedPageBreak/>
              <w:t>PREFEITURA MUNICIPAL DE SENHORA DOS REMÉDIOS</w:t>
            </w:r>
          </w:p>
          <w:p w:rsidR="00421327" w:rsidRPr="008E732A" w:rsidRDefault="00421327" w:rsidP="00421327">
            <w:pPr>
              <w:spacing w:line="240" w:lineRule="auto"/>
              <w:jc w:val="center"/>
              <w:rPr>
                <w:rFonts w:ascii="Arial" w:hAnsi="Arial" w:cs="Arial"/>
                <w:sz w:val="20"/>
                <w:szCs w:val="20"/>
                <w:lang w:eastAsia="ar-SA"/>
              </w:rPr>
            </w:pPr>
            <w:r w:rsidRPr="008E732A">
              <w:rPr>
                <w:rFonts w:ascii="Arial" w:hAnsi="Arial" w:cs="Arial"/>
                <w:b/>
                <w:sz w:val="20"/>
                <w:szCs w:val="20"/>
              </w:rPr>
              <w:t>PROCESSO ADMINIS</w:t>
            </w:r>
            <w:r w:rsidR="008E732A" w:rsidRPr="008E732A">
              <w:rPr>
                <w:rFonts w:ascii="Arial" w:hAnsi="Arial" w:cs="Arial"/>
                <w:b/>
                <w:sz w:val="20"/>
                <w:szCs w:val="20"/>
              </w:rPr>
              <w:t>TRATIVO Nº. 22</w:t>
            </w:r>
            <w:r w:rsidRPr="008E732A">
              <w:rPr>
                <w:rFonts w:ascii="Arial" w:hAnsi="Arial" w:cs="Arial"/>
                <w:b/>
                <w:sz w:val="20"/>
                <w:szCs w:val="20"/>
              </w:rPr>
              <w:t>/</w:t>
            </w:r>
            <w:r w:rsidRPr="008E732A">
              <w:rPr>
                <w:rFonts w:ascii="Arial" w:hAnsi="Arial" w:cs="Arial"/>
                <w:b/>
                <w:noProof/>
                <w:sz w:val="20"/>
                <w:szCs w:val="20"/>
              </w:rPr>
              <w:t>2024</w:t>
            </w:r>
          </w:p>
        </w:tc>
      </w:tr>
      <w:tr w:rsidR="00421327" w:rsidRPr="000E0B42" w:rsidTr="00421327">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421327" w:rsidRPr="008E732A" w:rsidRDefault="00421327" w:rsidP="00421327">
            <w:pPr>
              <w:pStyle w:val="Ttulo1"/>
              <w:spacing w:before="120" w:after="120"/>
              <w:jc w:val="center"/>
              <w:rPr>
                <w:bCs w:val="0"/>
                <w:sz w:val="20"/>
                <w:szCs w:val="20"/>
                <w:lang w:val="pt-PT"/>
              </w:rPr>
            </w:pPr>
            <w:r w:rsidRPr="008E732A">
              <w:rPr>
                <w:bCs w:val="0"/>
                <w:sz w:val="20"/>
                <w:szCs w:val="20"/>
                <w:lang w:val="pt-PT"/>
              </w:rPr>
              <w:t>DISPENSA ELETRÔNICA N</w:t>
            </w:r>
            <w:r w:rsidRPr="008E732A">
              <w:rPr>
                <w:bCs w:val="0"/>
                <w:sz w:val="20"/>
                <w:szCs w:val="20"/>
                <w:vertAlign w:val="superscript"/>
                <w:lang w:val="pt-PT"/>
              </w:rPr>
              <w:t xml:space="preserve">O </w:t>
            </w:r>
            <w:r w:rsidR="008E732A" w:rsidRPr="008E732A">
              <w:rPr>
                <w:bCs w:val="0"/>
                <w:sz w:val="20"/>
                <w:szCs w:val="20"/>
                <w:lang w:val="pt-PT"/>
              </w:rPr>
              <w:t>09</w:t>
            </w:r>
            <w:r w:rsidRPr="008E732A">
              <w:rPr>
                <w:bCs w:val="0"/>
                <w:sz w:val="20"/>
                <w:szCs w:val="20"/>
                <w:lang w:val="pt-PT"/>
              </w:rPr>
              <w:t xml:space="preserve">/2024 </w:t>
            </w:r>
          </w:p>
          <w:p w:rsidR="00421327" w:rsidRPr="008E732A" w:rsidRDefault="00421327" w:rsidP="00421327">
            <w:pPr>
              <w:pStyle w:val="Ttulo1"/>
              <w:spacing w:before="120" w:after="120"/>
              <w:jc w:val="center"/>
              <w:rPr>
                <w:sz w:val="20"/>
                <w:szCs w:val="20"/>
                <w:lang w:val="pt-PT"/>
              </w:rPr>
            </w:pPr>
            <w:r w:rsidRPr="008E732A">
              <w:rPr>
                <w:bCs w:val="0"/>
                <w:sz w:val="20"/>
                <w:szCs w:val="20"/>
                <w:lang w:val="pt-PT"/>
              </w:rPr>
              <w:t>ANEXO V – MODELO DE DECLARAÇÃO</w:t>
            </w:r>
            <w:bookmarkStart w:id="0" w:name="_GoBack"/>
            <w:bookmarkEnd w:id="0"/>
          </w:p>
        </w:tc>
      </w:tr>
      <w:tr w:rsidR="00421327" w:rsidRPr="000E0B42" w:rsidTr="00421327">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327" w:rsidRPr="000E0B42" w:rsidRDefault="00421327" w:rsidP="00421327">
            <w:pPr>
              <w:pStyle w:val="Ttulo1"/>
              <w:spacing w:before="120"/>
              <w:jc w:val="center"/>
              <w:rPr>
                <w:sz w:val="20"/>
                <w:szCs w:val="20"/>
              </w:rPr>
            </w:pPr>
            <w:r w:rsidRPr="000E0B42">
              <w:rPr>
                <w:sz w:val="20"/>
                <w:szCs w:val="20"/>
              </w:rPr>
              <w:t>AVISO DE CONTRATAÇÃO DIRETA</w:t>
            </w:r>
          </w:p>
        </w:tc>
      </w:tr>
    </w:tbl>
    <w:p w:rsidR="00421327" w:rsidRPr="000E0B42" w:rsidRDefault="00421327" w:rsidP="00421327">
      <w:pPr>
        <w:spacing w:line="240" w:lineRule="auto"/>
        <w:jc w:val="center"/>
        <w:rPr>
          <w:rFonts w:ascii="Arial" w:hAnsi="Arial" w:cs="Arial"/>
          <w:sz w:val="20"/>
          <w:szCs w:val="20"/>
        </w:rPr>
      </w:pPr>
    </w:p>
    <w:p w:rsidR="00421327" w:rsidRPr="000E0B42" w:rsidRDefault="00421327" w:rsidP="00421327">
      <w:pPr>
        <w:spacing w:line="240" w:lineRule="auto"/>
        <w:jc w:val="center"/>
        <w:rPr>
          <w:rFonts w:ascii="Arial" w:hAnsi="Arial" w:cs="Arial"/>
          <w:b/>
          <w:sz w:val="20"/>
          <w:szCs w:val="20"/>
        </w:rPr>
      </w:pPr>
      <w:r w:rsidRPr="000E0B42">
        <w:rPr>
          <w:rFonts w:ascii="Arial" w:hAnsi="Arial" w:cs="Arial"/>
          <w:b/>
          <w:sz w:val="20"/>
          <w:szCs w:val="20"/>
        </w:rPr>
        <w:t>DECLARAÇÃO</w:t>
      </w:r>
    </w:p>
    <w:p w:rsidR="00421327" w:rsidRPr="000E0B42" w:rsidRDefault="00421327" w:rsidP="00421327">
      <w:pPr>
        <w:spacing w:line="240" w:lineRule="auto"/>
        <w:jc w:val="both"/>
        <w:rPr>
          <w:rFonts w:ascii="Arial" w:hAnsi="Arial" w:cs="Arial"/>
          <w:b/>
          <w:sz w:val="20"/>
          <w:szCs w:val="20"/>
        </w:rPr>
      </w:pPr>
      <w:r w:rsidRPr="000E0B42">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0E0B42">
        <w:rPr>
          <w:rFonts w:ascii="Arial" w:hAnsi="Arial" w:cs="Arial"/>
          <w:b/>
          <w:sz w:val="20"/>
          <w:szCs w:val="20"/>
        </w:rPr>
        <w:t>DECLARA:</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1.Que está ciente e concorda com as condições contidas no aviso de contratação direta e seus anexos, cumpre plenamente os requisitos de habilitação e que até a presente data inexistem fatos impeditivos para sua habilitação no certame, ciente da obrigatoriedade de declarar ocorrências posteriores;</w:t>
      </w:r>
    </w:p>
    <w:p w:rsidR="00421327" w:rsidRPr="000E0B42" w:rsidRDefault="00421327" w:rsidP="00421327">
      <w:pPr>
        <w:spacing w:line="240" w:lineRule="auto"/>
        <w:jc w:val="both"/>
        <w:rPr>
          <w:rFonts w:ascii="Arial" w:hAnsi="Arial" w:cs="Arial"/>
          <w:sz w:val="20"/>
          <w:szCs w:val="20"/>
        </w:rPr>
      </w:pPr>
      <w:r w:rsidRPr="000E0B42">
        <w:rPr>
          <w:rFonts w:ascii="Arial" w:hAnsi="Arial" w:cs="Arial"/>
          <w:sz w:val="20"/>
          <w:szCs w:val="20"/>
        </w:rPr>
        <w:t>2.Que não emprega menor de 18 anos em trabalho noturno, perigoso ou insalubre e não emprega menor de 16 anos, salvo menor, a partir de 14 anos, na condição de aprendiz, nos termos do artigo 7°, XXXIII, da Constituição;</w:t>
      </w:r>
    </w:p>
    <w:p w:rsidR="00421327" w:rsidRPr="000E0B42" w:rsidRDefault="00421327" w:rsidP="00421327">
      <w:pPr>
        <w:widowControl w:val="0"/>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 xml:space="preserve">3.Que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0E0B42">
          <w:rPr>
            <w:rFonts w:ascii="Arial" w:hAnsi="Arial" w:cs="Arial"/>
            <w:sz w:val="20"/>
            <w:szCs w:val="20"/>
          </w:rPr>
          <w:t>42 a</w:t>
        </w:r>
      </w:smartTag>
      <w:r w:rsidRPr="000E0B42">
        <w:rPr>
          <w:rFonts w:ascii="Arial" w:hAnsi="Arial" w:cs="Arial"/>
          <w:sz w:val="20"/>
          <w:szCs w:val="20"/>
        </w:rPr>
        <w:t xml:space="preserve"> 49 e por não se enquadrar em nenhuma das vedações legais impostas pelo § 4º do art. 3º da Lei Complementar nº 123 de 14 de dezembro de 2006. 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421327" w:rsidRPr="000E0B42" w:rsidRDefault="00421327" w:rsidP="00421327">
      <w:pPr>
        <w:pStyle w:val="Default"/>
        <w:jc w:val="center"/>
        <w:rPr>
          <w:rFonts w:ascii="Arial" w:hAnsi="Arial" w:cs="Arial"/>
          <w:color w:val="auto"/>
          <w:sz w:val="20"/>
          <w:szCs w:val="20"/>
        </w:rPr>
      </w:pPr>
    </w:p>
    <w:p w:rsidR="00421327" w:rsidRPr="000E0B42" w:rsidRDefault="00421327" w:rsidP="00421327">
      <w:pPr>
        <w:pStyle w:val="Default"/>
        <w:jc w:val="center"/>
        <w:rPr>
          <w:rFonts w:ascii="Arial" w:hAnsi="Arial" w:cs="Arial"/>
          <w:color w:val="auto"/>
          <w:sz w:val="20"/>
          <w:szCs w:val="20"/>
        </w:rPr>
      </w:pPr>
      <w:r w:rsidRPr="000E0B42">
        <w:rPr>
          <w:rFonts w:ascii="Arial" w:hAnsi="Arial" w:cs="Arial"/>
          <w:color w:val="auto"/>
          <w:sz w:val="20"/>
          <w:szCs w:val="20"/>
        </w:rPr>
        <w:t>Local e data.</w:t>
      </w:r>
    </w:p>
    <w:p w:rsidR="00421327" w:rsidRPr="000E0B42" w:rsidRDefault="00421327" w:rsidP="00421327">
      <w:pPr>
        <w:pStyle w:val="Default"/>
        <w:jc w:val="center"/>
        <w:rPr>
          <w:rFonts w:ascii="Arial" w:hAnsi="Arial" w:cs="Arial"/>
          <w:color w:val="auto"/>
          <w:sz w:val="20"/>
          <w:szCs w:val="20"/>
        </w:rPr>
      </w:pPr>
      <w:r w:rsidRPr="000E0B42">
        <w:rPr>
          <w:rFonts w:ascii="Arial" w:hAnsi="Arial" w:cs="Arial"/>
          <w:color w:val="auto"/>
          <w:sz w:val="20"/>
          <w:szCs w:val="20"/>
        </w:rPr>
        <w:t>(</w:t>
      </w:r>
      <w:r w:rsidRPr="000E0B42">
        <w:rPr>
          <w:rFonts w:ascii="Arial" w:hAnsi="Arial" w:cs="Arial"/>
          <w:i/>
          <w:iCs/>
          <w:color w:val="auto"/>
          <w:sz w:val="20"/>
          <w:szCs w:val="20"/>
        </w:rPr>
        <w:t>NOME E ASSINATURA DO REPRESENTANTE LEGAL DA EMPRESA</w:t>
      </w:r>
      <w:r w:rsidRPr="000E0B42">
        <w:rPr>
          <w:rFonts w:ascii="Arial" w:hAnsi="Arial" w:cs="Arial"/>
          <w:color w:val="auto"/>
          <w:sz w:val="20"/>
          <w:szCs w:val="20"/>
        </w:rPr>
        <w:t>)</w:t>
      </w:r>
    </w:p>
    <w:p w:rsidR="00421327" w:rsidRPr="000E0B42" w:rsidRDefault="00421327" w:rsidP="00421327">
      <w:pPr>
        <w:spacing w:line="240" w:lineRule="auto"/>
        <w:jc w:val="center"/>
        <w:rPr>
          <w:rFonts w:ascii="Arial" w:hAnsi="Arial" w:cs="Arial"/>
          <w:sz w:val="20"/>
          <w:szCs w:val="20"/>
        </w:rPr>
      </w:pPr>
      <w:r w:rsidRPr="000E0B42">
        <w:rPr>
          <w:rFonts w:ascii="Arial" w:hAnsi="Arial" w:cs="Arial"/>
          <w:sz w:val="20"/>
          <w:szCs w:val="20"/>
        </w:rPr>
        <w:t>(</w:t>
      </w:r>
      <w:r w:rsidRPr="000E0B42">
        <w:rPr>
          <w:rFonts w:ascii="Arial" w:hAnsi="Arial" w:cs="Arial"/>
          <w:i/>
          <w:iCs/>
          <w:sz w:val="20"/>
          <w:szCs w:val="20"/>
        </w:rPr>
        <w:t>ENDEREÇO</w:t>
      </w:r>
      <w:r w:rsidRPr="000E0B42">
        <w:rPr>
          <w:rFonts w:ascii="Arial" w:hAnsi="Arial" w:cs="Arial"/>
          <w:sz w:val="20"/>
          <w:szCs w:val="20"/>
        </w:rPr>
        <w:t>, SE INEXISTENTE NO PAPEL TIMBRADO)</w:t>
      </w:r>
    </w:p>
    <w:p w:rsidR="0015569C" w:rsidRDefault="0015569C"/>
    <w:sectPr w:rsidR="0015569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28" w:rsidRDefault="00937D28">
      <w:pPr>
        <w:spacing w:after="0" w:line="240" w:lineRule="auto"/>
      </w:pPr>
      <w:r>
        <w:separator/>
      </w:r>
    </w:p>
  </w:endnote>
  <w:endnote w:type="continuationSeparator" w:id="0">
    <w:p w:rsidR="00937D28" w:rsidRDefault="0093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989926"/>
      <w:docPartObj>
        <w:docPartGallery w:val="Page Numbers (Bottom of Page)"/>
        <w:docPartUnique/>
      </w:docPartObj>
    </w:sdtPr>
    <w:sdtEndPr/>
    <w:sdtContent>
      <w:p w:rsidR="00421327" w:rsidRDefault="00421327">
        <w:pPr>
          <w:pStyle w:val="Rodap"/>
          <w:jc w:val="right"/>
        </w:pPr>
        <w:r>
          <w:fldChar w:fldCharType="begin"/>
        </w:r>
        <w:r>
          <w:instrText>PAGE   \* MERGEFORMAT</w:instrText>
        </w:r>
        <w:r>
          <w:fldChar w:fldCharType="separate"/>
        </w:r>
        <w:r w:rsidR="008E732A">
          <w:rPr>
            <w:noProof/>
          </w:rPr>
          <w:t>21</w:t>
        </w:r>
        <w:r>
          <w:fldChar w:fldCharType="end"/>
        </w:r>
      </w:p>
    </w:sdtContent>
  </w:sdt>
  <w:p w:rsidR="00421327" w:rsidRDefault="0042132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28" w:rsidRDefault="00937D28">
      <w:pPr>
        <w:spacing w:after="0" w:line="240" w:lineRule="auto"/>
      </w:pPr>
      <w:r>
        <w:separator/>
      </w:r>
    </w:p>
  </w:footnote>
  <w:footnote w:type="continuationSeparator" w:id="0">
    <w:p w:rsidR="00937D28" w:rsidRDefault="0093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27" w:rsidRPr="00735F4F" w:rsidRDefault="00937D28" w:rsidP="00421327">
    <w:pPr>
      <w:pStyle w:val="Cabealho"/>
      <w:jc w:val="center"/>
      <w:rPr>
        <w:rFonts w:ascii="Copperplate Gothic Bold" w:hAnsi="Copperplate Gothic Bold"/>
        <w:sz w:val="2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85pt;margin-top:-8.9pt;width:87.35pt;height:64.05pt;z-index:-251658752" wrapcoords="-191 0 -191 21438 21600 21438 21600 0 -191 0" o:allowincell="f">
          <v:imagedata r:id="rId1" o:title="" grayscale="t"/>
          <w10:wrap type="tight" side="largest"/>
        </v:shape>
        <o:OLEObject Type="Embed" ProgID="PBrush" ShapeID="_x0000_s2049" DrawAspect="Content" ObjectID="_1772014552" r:id="rId2"/>
      </w:object>
    </w:r>
    <w:r w:rsidR="00421327" w:rsidRPr="00735F4F">
      <w:rPr>
        <w:rFonts w:ascii="Copperplate Gothic Bold" w:hAnsi="Copperplate Gothic Bold"/>
        <w:sz w:val="26"/>
      </w:rPr>
      <w:t>Prefeitura Municipal de Senhora dos Remédios</w:t>
    </w:r>
  </w:p>
  <w:p w:rsidR="00421327" w:rsidRPr="00735F4F" w:rsidRDefault="00421327" w:rsidP="00421327">
    <w:pPr>
      <w:pStyle w:val="Cabealho"/>
      <w:jc w:val="center"/>
      <w:rPr>
        <w:rFonts w:ascii="Bookman Old Style" w:hAnsi="Bookman Old Style"/>
      </w:rPr>
    </w:pPr>
    <w:r w:rsidRPr="00735F4F">
      <w:rPr>
        <w:rFonts w:ascii="Bookman Old Style" w:hAnsi="Bookman Old Style"/>
      </w:rPr>
      <w:t>Rua Coronel Ferrão, 259 – Centro</w:t>
    </w:r>
  </w:p>
  <w:p w:rsidR="00421327" w:rsidRPr="00735F4F" w:rsidRDefault="00421327" w:rsidP="00421327">
    <w:pPr>
      <w:pStyle w:val="Cabealho"/>
      <w:jc w:val="center"/>
      <w:rPr>
        <w:rFonts w:ascii="Bookman Old Style" w:hAnsi="Bookman Old Style"/>
      </w:rPr>
    </w:pPr>
    <w:r w:rsidRPr="00735F4F">
      <w:rPr>
        <w:rFonts w:ascii="Bookman Old Style" w:hAnsi="Bookman Old Style"/>
      </w:rPr>
      <w:t>CEP: 36275-000 – Minas Gerais</w:t>
    </w:r>
  </w:p>
  <w:p w:rsidR="00421327" w:rsidRPr="00735F4F" w:rsidRDefault="00421327" w:rsidP="00421327">
    <w:pPr>
      <w:pStyle w:val="Cabealho"/>
      <w:jc w:val="center"/>
      <w:rPr>
        <w:rFonts w:ascii="Bookman Old Style" w:hAnsi="Bookman Old Style"/>
      </w:rPr>
    </w:pPr>
    <w:r w:rsidRPr="00735F4F">
      <w:rPr>
        <w:rFonts w:ascii="Bookman Old Style" w:hAnsi="Bookman Old Style"/>
      </w:rPr>
      <w:t>Telefax: (32) 3343-1145</w:t>
    </w:r>
  </w:p>
  <w:p w:rsidR="00421327" w:rsidRDefault="00421327" w:rsidP="00421327">
    <w:pPr>
      <w:pStyle w:val="Cabealho"/>
      <w:tabs>
        <w:tab w:val="left" w:pos="1920"/>
        <w:tab w:val="center" w:pos="4680"/>
      </w:tabs>
      <w:jc w:val="center"/>
      <w:rPr>
        <w:rFonts w:ascii="Bookman Old Style" w:hAnsi="Bookman Old Style"/>
      </w:rPr>
    </w:pPr>
    <w:r w:rsidRPr="00735F4F">
      <w:rPr>
        <w:rFonts w:ascii="Bookman Old Style" w:hAnsi="Bookman Old Style"/>
      </w:rPr>
      <w:t>CNPJ: 18.094.870/0001-32</w:t>
    </w:r>
  </w:p>
  <w:p w:rsidR="00421327" w:rsidRDefault="0042132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047194B"/>
    <w:multiLevelType w:val="hybridMultilevel"/>
    <w:tmpl w:val="6CEE6226"/>
    <w:lvl w:ilvl="0" w:tplc="CACCA962">
      <w:start w:val="1"/>
      <w:numFmt w:val="lowerLetter"/>
      <w:lvlText w:val="%1)"/>
      <w:lvlJc w:val="left"/>
      <w:pPr>
        <w:tabs>
          <w:tab w:val="num" w:pos="1788"/>
        </w:tabs>
        <w:ind w:left="1788" w:hanging="360"/>
      </w:pPr>
      <w:rPr>
        <w:rFonts w:hint="default"/>
        <w:b w:val="0"/>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15:restartNumberingAfterBreak="0">
    <w:nsid w:val="1D5C100D"/>
    <w:multiLevelType w:val="multilevel"/>
    <w:tmpl w:val="93FEF95C"/>
    <w:lvl w:ilvl="0">
      <w:start w:val="1"/>
      <w:numFmt w:val="decimal"/>
      <w:lvlText w:val="%1."/>
      <w:lvlJc w:val="left"/>
      <w:pPr>
        <w:ind w:left="360" w:hanging="360"/>
      </w:pPr>
      <w:rPr>
        <w:b/>
      </w:rPr>
    </w:lvl>
    <w:lvl w:ilvl="1">
      <w:start w:val="1"/>
      <w:numFmt w:val="decimal"/>
      <w:pStyle w:val="Nivel3"/>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11242"/>
    <w:multiLevelType w:val="hybridMultilevel"/>
    <w:tmpl w:val="2FA88F02"/>
    <w:lvl w:ilvl="0" w:tplc="AFE682D0">
      <w:numFmt w:val="bullet"/>
      <w:lvlText w:val="•"/>
      <w:lvlJc w:val="left"/>
      <w:pPr>
        <w:ind w:left="202" w:hanging="144"/>
      </w:pPr>
      <w:rPr>
        <w:rFonts w:ascii="Times New Roman" w:eastAsia="Times New Roman" w:hAnsi="Times New Roman" w:cs="Times New Roman" w:hint="default"/>
        <w:w w:val="100"/>
        <w:sz w:val="24"/>
        <w:szCs w:val="24"/>
        <w:lang w:val="pt-PT" w:eastAsia="pt-PT" w:bidi="pt-PT"/>
      </w:rPr>
    </w:lvl>
    <w:lvl w:ilvl="1" w:tplc="EC528464">
      <w:numFmt w:val="bullet"/>
      <w:lvlText w:val="•"/>
      <w:lvlJc w:val="left"/>
      <w:pPr>
        <w:ind w:left="1196" w:hanging="144"/>
      </w:pPr>
      <w:rPr>
        <w:rFonts w:hint="default"/>
        <w:lang w:val="pt-PT" w:eastAsia="pt-PT" w:bidi="pt-PT"/>
      </w:rPr>
    </w:lvl>
    <w:lvl w:ilvl="2" w:tplc="64488316">
      <w:numFmt w:val="bullet"/>
      <w:lvlText w:val="•"/>
      <w:lvlJc w:val="left"/>
      <w:pPr>
        <w:ind w:left="2193" w:hanging="144"/>
      </w:pPr>
      <w:rPr>
        <w:rFonts w:hint="default"/>
        <w:lang w:val="pt-PT" w:eastAsia="pt-PT" w:bidi="pt-PT"/>
      </w:rPr>
    </w:lvl>
    <w:lvl w:ilvl="3" w:tplc="81004F48">
      <w:numFmt w:val="bullet"/>
      <w:lvlText w:val="•"/>
      <w:lvlJc w:val="left"/>
      <w:pPr>
        <w:ind w:left="3189" w:hanging="144"/>
      </w:pPr>
      <w:rPr>
        <w:rFonts w:hint="default"/>
        <w:lang w:val="pt-PT" w:eastAsia="pt-PT" w:bidi="pt-PT"/>
      </w:rPr>
    </w:lvl>
    <w:lvl w:ilvl="4" w:tplc="EE6C6692">
      <w:numFmt w:val="bullet"/>
      <w:lvlText w:val="•"/>
      <w:lvlJc w:val="left"/>
      <w:pPr>
        <w:ind w:left="4186" w:hanging="144"/>
      </w:pPr>
      <w:rPr>
        <w:rFonts w:hint="default"/>
        <w:lang w:val="pt-PT" w:eastAsia="pt-PT" w:bidi="pt-PT"/>
      </w:rPr>
    </w:lvl>
    <w:lvl w:ilvl="5" w:tplc="4CE42F3A">
      <w:numFmt w:val="bullet"/>
      <w:lvlText w:val="•"/>
      <w:lvlJc w:val="left"/>
      <w:pPr>
        <w:ind w:left="5183" w:hanging="144"/>
      </w:pPr>
      <w:rPr>
        <w:rFonts w:hint="default"/>
        <w:lang w:val="pt-PT" w:eastAsia="pt-PT" w:bidi="pt-PT"/>
      </w:rPr>
    </w:lvl>
    <w:lvl w:ilvl="6" w:tplc="4FE0BBD6">
      <w:numFmt w:val="bullet"/>
      <w:lvlText w:val="•"/>
      <w:lvlJc w:val="left"/>
      <w:pPr>
        <w:ind w:left="6179" w:hanging="144"/>
      </w:pPr>
      <w:rPr>
        <w:rFonts w:hint="default"/>
        <w:lang w:val="pt-PT" w:eastAsia="pt-PT" w:bidi="pt-PT"/>
      </w:rPr>
    </w:lvl>
    <w:lvl w:ilvl="7" w:tplc="94BC5C04">
      <w:numFmt w:val="bullet"/>
      <w:lvlText w:val="•"/>
      <w:lvlJc w:val="left"/>
      <w:pPr>
        <w:ind w:left="7176" w:hanging="144"/>
      </w:pPr>
      <w:rPr>
        <w:rFonts w:hint="default"/>
        <w:lang w:val="pt-PT" w:eastAsia="pt-PT" w:bidi="pt-PT"/>
      </w:rPr>
    </w:lvl>
    <w:lvl w:ilvl="8" w:tplc="59DA86E0">
      <w:numFmt w:val="bullet"/>
      <w:lvlText w:val="•"/>
      <w:lvlJc w:val="left"/>
      <w:pPr>
        <w:ind w:left="8172" w:hanging="144"/>
      </w:pPr>
      <w:rPr>
        <w:rFonts w:hint="default"/>
        <w:lang w:val="pt-PT" w:eastAsia="pt-PT" w:bidi="pt-PT"/>
      </w:rPr>
    </w:lvl>
  </w:abstractNum>
  <w:abstractNum w:abstractNumId="6" w15:restartNumberingAfterBreak="0">
    <w:nsid w:val="79F2019A"/>
    <w:multiLevelType w:val="hybridMultilevel"/>
    <w:tmpl w:val="53845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27"/>
    <w:rsid w:val="0011630A"/>
    <w:rsid w:val="0015569C"/>
    <w:rsid w:val="0022332B"/>
    <w:rsid w:val="00421327"/>
    <w:rsid w:val="008E732A"/>
    <w:rsid w:val="0093275C"/>
    <w:rsid w:val="00937D28"/>
    <w:rsid w:val="00B15356"/>
    <w:rsid w:val="00DB2BF7"/>
    <w:rsid w:val="00E274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5759A1F0"/>
  <w15:chartTrackingRefBased/>
  <w15:docId w15:val="{AE83C807-0A5D-4497-B80C-FB7605B7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27"/>
  </w:style>
  <w:style w:type="paragraph" w:styleId="Ttulo1">
    <w:name w:val="heading 1"/>
    <w:basedOn w:val="Normal"/>
    <w:next w:val="Normal"/>
    <w:link w:val="Ttulo1Char"/>
    <w:qFormat/>
    <w:rsid w:val="00421327"/>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421327"/>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1327"/>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421327"/>
    <w:rPr>
      <w:rFonts w:ascii="Arial" w:eastAsia="Times New Roman" w:hAnsi="Arial" w:cs="Arial"/>
      <w:b/>
      <w:bCs/>
      <w:i/>
      <w:iCs/>
      <w:sz w:val="28"/>
      <w:szCs w:val="28"/>
      <w:lang w:eastAsia="ar-SA"/>
    </w:rPr>
  </w:style>
  <w:style w:type="paragraph" w:styleId="Cabealho">
    <w:name w:val="header"/>
    <w:aliases w:val="hd,he"/>
    <w:basedOn w:val="Normal"/>
    <w:link w:val="CabealhoChar"/>
    <w:unhideWhenUsed/>
    <w:rsid w:val="00421327"/>
    <w:pPr>
      <w:tabs>
        <w:tab w:val="center" w:pos="4252"/>
        <w:tab w:val="right" w:pos="8504"/>
      </w:tabs>
      <w:spacing w:after="0" w:line="240" w:lineRule="auto"/>
    </w:pPr>
  </w:style>
  <w:style w:type="character" w:customStyle="1" w:styleId="CabealhoChar">
    <w:name w:val="Cabeçalho Char"/>
    <w:aliases w:val="hd Char,he Char"/>
    <w:basedOn w:val="Fontepargpadro"/>
    <w:link w:val="Cabealho"/>
    <w:rsid w:val="00421327"/>
  </w:style>
  <w:style w:type="paragraph" w:styleId="Rodap">
    <w:name w:val="footer"/>
    <w:basedOn w:val="Normal"/>
    <w:link w:val="RodapChar"/>
    <w:uiPriority w:val="99"/>
    <w:unhideWhenUsed/>
    <w:rsid w:val="00421327"/>
    <w:pPr>
      <w:tabs>
        <w:tab w:val="center" w:pos="4252"/>
        <w:tab w:val="right" w:pos="8504"/>
      </w:tabs>
      <w:spacing w:after="0" w:line="240" w:lineRule="auto"/>
    </w:pPr>
  </w:style>
  <w:style w:type="character" w:customStyle="1" w:styleId="RodapChar">
    <w:name w:val="Rodapé Char"/>
    <w:basedOn w:val="Fontepargpadro"/>
    <w:link w:val="Rodap"/>
    <w:uiPriority w:val="99"/>
    <w:rsid w:val="00421327"/>
  </w:style>
  <w:style w:type="character" w:styleId="Hyperlink">
    <w:name w:val="Hyperlink"/>
    <w:uiPriority w:val="99"/>
    <w:rsid w:val="00421327"/>
    <w:rPr>
      <w:color w:val="0000FF"/>
      <w:u w:val="single"/>
    </w:rPr>
  </w:style>
  <w:style w:type="paragraph" w:styleId="PargrafodaLista">
    <w:name w:val="List Paragraph"/>
    <w:basedOn w:val="Normal"/>
    <w:qFormat/>
    <w:rsid w:val="00421327"/>
    <w:pPr>
      <w:widowControl w:val="0"/>
      <w:autoSpaceDE w:val="0"/>
      <w:autoSpaceDN w:val="0"/>
      <w:spacing w:after="0" w:line="240" w:lineRule="auto"/>
      <w:ind w:left="243"/>
      <w:jc w:val="both"/>
    </w:pPr>
    <w:rPr>
      <w:rFonts w:ascii="Times New Roman" w:eastAsia="Times New Roman" w:hAnsi="Times New Roman" w:cs="Times New Roman"/>
      <w:lang w:val="pt-PT" w:eastAsia="pt-PT" w:bidi="pt-PT"/>
    </w:rPr>
  </w:style>
  <w:style w:type="paragraph" w:customStyle="1" w:styleId="Default">
    <w:name w:val="Default"/>
    <w:qFormat/>
    <w:rsid w:val="0042132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Subttulo">
    <w:name w:val="Subtitle"/>
    <w:basedOn w:val="Normal"/>
    <w:next w:val="Normal"/>
    <w:link w:val="SubttuloChar"/>
    <w:uiPriority w:val="11"/>
    <w:qFormat/>
    <w:rsid w:val="00421327"/>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pt-BR"/>
    </w:rPr>
  </w:style>
  <w:style w:type="character" w:customStyle="1" w:styleId="SubttuloChar">
    <w:name w:val="Subtítulo Char"/>
    <w:basedOn w:val="Fontepargpadro"/>
    <w:link w:val="Subttulo"/>
    <w:uiPriority w:val="11"/>
    <w:rsid w:val="00421327"/>
    <w:rPr>
      <w:rFonts w:asciiTheme="majorHAnsi" w:eastAsiaTheme="majorEastAsia" w:hAnsiTheme="majorHAnsi" w:cstheme="majorBidi"/>
      <w:i/>
      <w:iCs/>
      <w:color w:val="5B9BD5" w:themeColor="accent1"/>
      <w:spacing w:val="15"/>
      <w:sz w:val="24"/>
      <w:szCs w:val="24"/>
      <w:lang w:eastAsia="pt-BR"/>
    </w:rPr>
  </w:style>
  <w:style w:type="paragraph" w:customStyle="1" w:styleId="TableParagraph">
    <w:name w:val="Table Paragraph"/>
    <w:basedOn w:val="Normal"/>
    <w:uiPriority w:val="1"/>
    <w:qFormat/>
    <w:rsid w:val="00421327"/>
    <w:pPr>
      <w:widowControl w:val="0"/>
      <w:autoSpaceDE w:val="0"/>
      <w:autoSpaceDN w:val="0"/>
      <w:spacing w:after="0" w:line="240" w:lineRule="auto"/>
    </w:pPr>
    <w:rPr>
      <w:rFonts w:ascii="Arial MT" w:eastAsia="Arial MT" w:hAnsi="Arial MT" w:cs="Arial MT"/>
      <w:lang w:val="pt-PT"/>
    </w:rPr>
  </w:style>
  <w:style w:type="paragraph" w:customStyle="1" w:styleId="Nivel2">
    <w:name w:val="Nivel 2"/>
    <w:basedOn w:val="Normal"/>
    <w:autoRedefine/>
    <w:qFormat/>
    <w:rsid w:val="00421327"/>
    <w:pPr>
      <w:spacing w:before="120" w:after="120" w:line="276" w:lineRule="auto"/>
      <w:ind w:left="999" w:hanging="432"/>
      <w:jc w:val="both"/>
    </w:pPr>
    <w:rPr>
      <w:rFonts w:ascii="Ecofont_Spranq_eco_Sans" w:eastAsia="Arial" w:hAnsi="Ecofont_Spranq_eco_Sans" w:cs="Arial"/>
      <w:i/>
      <w:iCs/>
      <w:color w:val="FF0000"/>
      <w:sz w:val="20"/>
      <w:szCs w:val="20"/>
      <w:lang w:eastAsia="pt-BR"/>
    </w:rPr>
  </w:style>
  <w:style w:type="paragraph" w:customStyle="1" w:styleId="Nivel3">
    <w:name w:val="Nivel 3"/>
    <w:basedOn w:val="Normal"/>
    <w:link w:val="Nivel3Char"/>
    <w:autoRedefine/>
    <w:qFormat/>
    <w:rsid w:val="00421327"/>
    <w:pPr>
      <w:numPr>
        <w:ilvl w:val="2"/>
        <w:numId w:val="2"/>
      </w:numPr>
      <w:spacing w:before="120" w:after="120" w:line="276" w:lineRule="auto"/>
      <w:ind w:left="284" w:firstLine="0"/>
      <w:jc w:val="both"/>
    </w:pPr>
    <w:rPr>
      <w:rFonts w:ascii="Arial" w:eastAsiaTheme="minorEastAsia" w:hAnsi="Arial" w:cs="Arial"/>
      <w:sz w:val="20"/>
      <w:szCs w:val="20"/>
      <w:lang w:eastAsia="pt-BR"/>
    </w:rPr>
  </w:style>
  <w:style w:type="character" w:customStyle="1" w:styleId="Nivel3Char">
    <w:name w:val="Nivel 3 Char"/>
    <w:basedOn w:val="Fontepargpadro"/>
    <w:link w:val="Nivel3"/>
    <w:rsid w:val="00421327"/>
    <w:rPr>
      <w:rFonts w:ascii="Arial" w:eastAsiaTheme="minorEastAsia" w:hAnsi="Arial" w:cs="Arial"/>
      <w:sz w:val="20"/>
      <w:szCs w:val="20"/>
      <w:lang w:eastAsia="pt-BR"/>
    </w:rPr>
  </w:style>
  <w:style w:type="paragraph" w:customStyle="1" w:styleId="Nivel4">
    <w:name w:val="Nivel 4"/>
    <w:basedOn w:val="Nivel3"/>
    <w:link w:val="Nivel4Char"/>
    <w:qFormat/>
    <w:rsid w:val="00421327"/>
    <w:pPr>
      <w:numPr>
        <w:ilvl w:val="3"/>
      </w:numPr>
    </w:pPr>
  </w:style>
  <w:style w:type="character" w:customStyle="1" w:styleId="Nivel4Char">
    <w:name w:val="Nivel 4 Char"/>
    <w:basedOn w:val="Fontepargpadro"/>
    <w:link w:val="Nivel4"/>
    <w:rsid w:val="00421327"/>
    <w:rPr>
      <w:rFonts w:ascii="Arial" w:eastAsiaTheme="minorEastAsia" w:hAnsi="Arial" w:cs="Arial"/>
      <w:sz w:val="20"/>
      <w:szCs w:val="20"/>
      <w:lang w:eastAsia="pt-BR"/>
    </w:rPr>
  </w:style>
  <w:style w:type="paragraph" w:customStyle="1" w:styleId="Nivel5">
    <w:name w:val="Nivel 5"/>
    <w:basedOn w:val="Nivel4"/>
    <w:autoRedefine/>
    <w:qFormat/>
    <w:rsid w:val="00421327"/>
    <w:pPr>
      <w:numPr>
        <w:ilvl w:val="4"/>
      </w:numPr>
      <w:ind w:left="851" w:firstLine="0"/>
    </w:pPr>
  </w:style>
  <w:style w:type="paragraph" w:customStyle="1" w:styleId="Nvel2-Red">
    <w:name w:val="Nível 2 -Red"/>
    <w:basedOn w:val="Nivel2"/>
    <w:link w:val="Nvel2-RedChar"/>
    <w:autoRedefine/>
    <w:qFormat/>
    <w:rsid w:val="00421327"/>
    <w:rPr>
      <w:b/>
      <w:bCs/>
      <w:iCs w:val="0"/>
    </w:rPr>
  </w:style>
  <w:style w:type="character" w:customStyle="1" w:styleId="Nvel2-RedChar">
    <w:name w:val="Nível 2 -Red Char"/>
    <w:basedOn w:val="Fontepargpadro"/>
    <w:link w:val="Nvel2-Red"/>
    <w:rsid w:val="00421327"/>
    <w:rPr>
      <w:rFonts w:ascii="Ecofont_Spranq_eco_Sans" w:eastAsia="Arial" w:hAnsi="Ecofont_Spranq_eco_Sans" w:cs="Arial"/>
      <w:b/>
      <w:bCs/>
      <w:i/>
      <w:color w:val="FF0000"/>
      <w:sz w:val="20"/>
      <w:szCs w:val="20"/>
      <w:lang w:eastAsia="pt-BR"/>
    </w:rPr>
  </w:style>
  <w:style w:type="paragraph" w:customStyle="1" w:styleId="Nvel3-R">
    <w:name w:val="Nível 3-R"/>
    <w:basedOn w:val="Nivel3"/>
    <w:link w:val="Nvel3-RChar"/>
    <w:autoRedefine/>
    <w:qFormat/>
    <w:rsid w:val="00421327"/>
    <w:rPr>
      <w:i/>
      <w:iCs/>
      <w:color w:val="FF0000"/>
    </w:rPr>
  </w:style>
  <w:style w:type="character" w:customStyle="1" w:styleId="Nvel3-RChar">
    <w:name w:val="Nível 3-R Char"/>
    <w:basedOn w:val="Fontepargpadro"/>
    <w:link w:val="Nvel3-R"/>
    <w:rsid w:val="00421327"/>
    <w:rPr>
      <w:rFonts w:ascii="Arial" w:eastAsiaTheme="minorEastAsia" w:hAnsi="Arial" w:cs="Arial"/>
      <w:i/>
      <w:iCs/>
      <w:color w:val="FF0000"/>
      <w:sz w:val="20"/>
      <w:szCs w:val="20"/>
      <w:lang w:eastAsia="pt-BR"/>
    </w:rPr>
  </w:style>
  <w:style w:type="paragraph" w:styleId="Corpodetexto">
    <w:name w:val="Body Text"/>
    <w:basedOn w:val="Normal"/>
    <w:link w:val="CorpodetextoChar"/>
    <w:rsid w:val="00421327"/>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421327"/>
    <w:rPr>
      <w:rFonts w:ascii="Times New Roman" w:eastAsia="Times New Roman" w:hAnsi="Times New Roman" w:cs="Times New Roman"/>
      <w:sz w:val="24"/>
      <w:szCs w:val="20"/>
      <w:lang w:eastAsia="pt-BR"/>
    </w:rPr>
  </w:style>
  <w:style w:type="paragraph" w:customStyle="1" w:styleId="Estilo1">
    <w:name w:val="Estilo1"/>
    <w:basedOn w:val="Normal"/>
    <w:link w:val="Estilo1Char"/>
    <w:rsid w:val="00421327"/>
    <w:pPr>
      <w:spacing w:after="0" w:line="240" w:lineRule="auto"/>
    </w:pPr>
    <w:rPr>
      <w:rFonts w:ascii="Times New Roman" w:eastAsia="Times New Roman" w:hAnsi="Times New Roman" w:cs="Times New Roman"/>
      <w:sz w:val="24"/>
      <w:szCs w:val="20"/>
      <w:lang w:val="x-none" w:eastAsia="x-none"/>
    </w:rPr>
  </w:style>
  <w:style w:type="character" w:customStyle="1" w:styleId="Estilo1Char">
    <w:name w:val="Estilo1 Char"/>
    <w:link w:val="Estilo1"/>
    <w:rsid w:val="00421327"/>
    <w:rPr>
      <w:rFonts w:ascii="Times New Roman" w:eastAsia="Times New Roman" w:hAnsi="Times New Roman" w:cs="Times New Roman"/>
      <w:sz w:val="24"/>
      <w:szCs w:val="20"/>
      <w:lang w:val="x-none" w:eastAsia="x-none"/>
    </w:rPr>
  </w:style>
  <w:style w:type="character" w:customStyle="1" w:styleId="TextodebaloChar">
    <w:name w:val="Texto de balão Char"/>
    <w:basedOn w:val="Fontepargpadro"/>
    <w:link w:val="Textodebalo"/>
    <w:uiPriority w:val="99"/>
    <w:semiHidden/>
    <w:rsid w:val="00421327"/>
    <w:rPr>
      <w:rFonts w:ascii="Segoe UI" w:hAnsi="Segoe UI" w:cs="Segoe UI"/>
      <w:sz w:val="18"/>
      <w:szCs w:val="18"/>
    </w:rPr>
  </w:style>
  <w:style w:type="paragraph" w:styleId="Textodebalo">
    <w:name w:val="Balloon Text"/>
    <w:basedOn w:val="Normal"/>
    <w:link w:val="TextodebaloChar"/>
    <w:uiPriority w:val="99"/>
    <w:semiHidden/>
    <w:unhideWhenUsed/>
    <w:rsid w:val="00421327"/>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263F-2FE2-4674-A9A1-0D9EF594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12499</Words>
  <Characters>67499</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dcterms:created xsi:type="dcterms:W3CDTF">2024-03-15T16:01:00Z</dcterms:created>
  <dcterms:modified xsi:type="dcterms:W3CDTF">2024-03-15T16:29:00Z</dcterms:modified>
</cp:coreProperties>
</file>