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18" w:rsidRPr="00586418" w:rsidRDefault="00586418" w:rsidP="00586418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2C3E50"/>
          <w:kern w:val="36"/>
          <w:sz w:val="45"/>
          <w:szCs w:val="45"/>
          <w:lang w:eastAsia="pt-BR"/>
        </w:rPr>
      </w:pPr>
      <w:r w:rsidRPr="00586418">
        <w:rPr>
          <w:rFonts w:ascii="Arial" w:eastAsia="Times New Roman" w:hAnsi="Arial" w:cs="Arial"/>
          <w:color w:val="2C3E50"/>
          <w:kern w:val="36"/>
          <w:sz w:val="45"/>
          <w:szCs w:val="45"/>
          <w:lang w:eastAsia="pt-BR"/>
        </w:rPr>
        <w:t xml:space="preserve">Inscrições para o </w:t>
      </w:r>
      <w:proofErr w:type="spellStart"/>
      <w:r w:rsidRPr="00586418">
        <w:rPr>
          <w:rFonts w:ascii="Arial" w:eastAsia="Times New Roman" w:hAnsi="Arial" w:cs="Arial"/>
          <w:color w:val="2C3E50"/>
          <w:kern w:val="36"/>
          <w:sz w:val="45"/>
          <w:szCs w:val="45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2C3E50"/>
          <w:kern w:val="36"/>
          <w:sz w:val="45"/>
          <w:szCs w:val="45"/>
          <w:lang w:eastAsia="pt-BR"/>
        </w:rPr>
        <w:t xml:space="preserve"> 2019 começam na segunda-feira, 20 de </w:t>
      </w:r>
      <w:proofErr w:type="gramStart"/>
      <w:r w:rsidRPr="00586418">
        <w:rPr>
          <w:rFonts w:ascii="Arial" w:eastAsia="Times New Roman" w:hAnsi="Arial" w:cs="Arial"/>
          <w:color w:val="2C3E50"/>
          <w:kern w:val="36"/>
          <w:sz w:val="45"/>
          <w:szCs w:val="45"/>
          <w:lang w:eastAsia="pt-BR"/>
        </w:rPr>
        <w:t>maio</w:t>
      </w:r>
      <w:proofErr w:type="gramEnd"/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666666"/>
          <w:spacing w:val="5"/>
          <w:sz w:val="23"/>
          <w:szCs w:val="23"/>
          <w:lang w:eastAsia="pt-BR"/>
        </w:rPr>
        <w:drawing>
          <wp:inline distT="0" distB="0" distL="0" distR="0">
            <wp:extent cx="3815715" cy="869315"/>
            <wp:effectExtent l="0" t="0" r="0" b="6985"/>
            <wp:docPr id="1" name="Imagem 1" descr="https://undime.org.br/uploads/fotos/phparZaXm_5ce2ce1918a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dime.org.br/uploads/fotos/phparZaXm_5ce2ce1918a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Nesta segunda-feira, 20 de maio, o Instituto Nacional de Estudos e Pesquisas Educacionais Anísio Teixeira (Inep) abre as inscrições para o Exame Nacional para Certificação de Competências de Jovens e Adultos (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). Oportunidade para quem não concluiu os estudos na idade adequada </w:t>
      </w:r>
      <w:proofErr w:type="gram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ir em</w:t>
      </w:r>
      <w:proofErr w:type="gram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busca do certificado, o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exige uma idade mínima para participação. Os interessados no certificado do ensino fundamental precisam ter, pelo menos, 15 anos completos na data da prova. Para o certificado do ensino médio, a idade mínima exigida é de 18 anos. O exame é gratuito e as inscrições devem ser feitas pela internet, no Sistema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, até 31 de maio.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As provas do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serão aplicadas em 25 de agosto, nos turnos da manhã e da tarde, em 611 municípios brasileiros. A edição de 2019 traz algumas novidades, principalmente relacionadas à acessibilidade. Pela primeira vez, o edital terá uma versão em Língua Brasileira de Sinais (Libras). Quem já teve laudo médico aprovado em outras edições não precisa apresentar novo laudo durante a inscrição. Participantes surdos, </w:t>
      </w:r>
      <w:proofErr w:type="gram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deficiente auditivos</w:t>
      </w:r>
      <w:proofErr w:type="gram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e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surdocegos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devem indicar, durante a inscrição, se usam aparelho auditivo ou implante coclear. Outra mudança é a necessidade de justificar o motivo da ausência na edição passada.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A segurança também será reforçada. O participante que deixar seu aparelho eletrônico emitir qualquer som durante a aplicação será eliminado. Além disso, todos os lanches serão revistados.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b/>
          <w:bCs/>
          <w:color w:val="666666"/>
          <w:spacing w:val="5"/>
          <w:sz w:val="23"/>
          <w:szCs w:val="23"/>
          <w:lang w:eastAsia="pt-BR"/>
        </w:rPr>
        <w:t>Certificação ou declaração parcial de proficiência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O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tem quatro provas objetivas, cada uma com 30 questões de múltipla escolha, e uma redação. A nota mínima exigida para obtenção da proficiência é de 100 pontos nas provas objetivas e de cinco pontos na redação. Os resultados podem ser usados de duas formas. Quem conseguir a nota mínima exigida em todas as provas tem direito à certificação de conclusão do ensino fundamental ou do ensino médio. Aqueles que alcançarem a nota mínima em uma das quatro provas, ou em mais de uma, mas não em todas, terão direito à declaração parcial de proficiência.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O Inep elabora, aplica e corrige as provas do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, mas a certificação é feita pelas secretarias estaduais de educação e Institutos Federais de Educação Ciência e Tecnologia que tiverem assinado termo de adesão ao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com o Inep. O participante deve escolher a instituição certificadora na qual deseja solicitar a certificação ou a declaração parcial de proficiência durante a inscrição.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proofErr w:type="spellStart"/>
      <w:r w:rsidRPr="00586418">
        <w:rPr>
          <w:rFonts w:ascii="Arial" w:eastAsia="Times New Roman" w:hAnsi="Arial" w:cs="Arial"/>
          <w:b/>
          <w:bCs/>
          <w:color w:val="666666"/>
          <w:spacing w:val="5"/>
          <w:sz w:val="23"/>
          <w:szCs w:val="23"/>
          <w:lang w:eastAsia="pt-BR"/>
        </w:rPr>
        <w:t>Encceja</w:t>
      </w:r>
      <w:proofErr w:type="spellEnd"/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O Inep é responsável pela aplicação do Exame Nacional para Certificação de Competências de Jovens e Adultos (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) no Brasil e no exterior, desde 2002. O exame visa aferir competências, habilidades e saberes de jovens e adultos que não concluíram o ensino fundamental ou o ensino médio na idade adequada.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lastRenderedPageBreak/>
        <w:t xml:space="preserve">São quatro aplicações, para públicos diferentes. O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Exterior é aplicado em parceria com o Ministério das Relações Exteriores, a brasileiros residentes fora do país. Já o </w:t>
      </w:r>
      <w:proofErr w:type="spellStart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Encceja</w:t>
      </w:r>
      <w:proofErr w:type="spellEnd"/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 xml:space="preserve"> PPL, voltado para pessoas privadas de liberdade, é aplicado tanto no Brasil quanto no exterior, e envolve parceria com o Ministério da Justiça. As modalidades possuem editais próprios, que serão divulgados posteriormente.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hyperlink r:id="rId6" w:tgtFrame="_blank" w:history="1">
        <w:r w:rsidRPr="00586418">
          <w:rPr>
            <w:rFonts w:ascii="Arial" w:eastAsia="Times New Roman" w:hAnsi="Arial" w:cs="Arial"/>
            <w:color w:val="0000CC"/>
            <w:spacing w:val="5"/>
            <w:sz w:val="23"/>
            <w:szCs w:val="23"/>
            <w:u w:val="single"/>
            <w:lang w:eastAsia="pt-BR"/>
          </w:rPr>
          <w:t>Acesse o edital</w:t>
        </w:r>
      </w:hyperlink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hyperlink r:id="rId7" w:anchor="!/inicial" w:tgtFrame="_blank" w:history="1">
        <w:r w:rsidRPr="00586418">
          <w:rPr>
            <w:rFonts w:ascii="Arial" w:eastAsia="Times New Roman" w:hAnsi="Arial" w:cs="Arial"/>
            <w:color w:val="0000CC"/>
            <w:spacing w:val="5"/>
            <w:sz w:val="23"/>
            <w:szCs w:val="23"/>
            <w:u w:val="single"/>
            <w:lang w:eastAsia="pt-BR"/>
          </w:rPr>
          <w:t xml:space="preserve">Sistema </w:t>
        </w:r>
        <w:proofErr w:type="spellStart"/>
        <w:r w:rsidRPr="00586418">
          <w:rPr>
            <w:rFonts w:ascii="Arial" w:eastAsia="Times New Roman" w:hAnsi="Arial" w:cs="Arial"/>
            <w:color w:val="0000CC"/>
            <w:spacing w:val="5"/>
            <w:sz w:val="23"/>
            <w:szCs w:val="23"/>
            <w:u w:val="single"/>
            <w:lang w:eastAsia="pt-BR"/>
          </w:rPr>
          <w:t>Encceja</w:t>
        </w:r>
        <w:proofErr w:type="spellEnd"/>
      </w:hyperlink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r w:rsidRPr="00586418">
        <w:rPr>
          <w:rFonts w:ascii="Arial" w:eastAsia="Times New Roman" w:hAnsi="Arial" w:cs="Arial"/>
          <w:b/>
          <w:bCs/>
          <w:color w:val="666666"/>
          <w:spacing w:val="5"/>
          <w:sz w:val="23"/>
          <w:szCs w:val="23"/>
          <w:lang w:eastAsia="pt-BR"/>
        </w:rPr>
        <w:t>Fonte:</w:t>
      </w:r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 Inep</w:t>
      </w:r>
    </w:p>
    <w:p w:rsidR="00586418" w:rsidRPr="00586418" w:rsidRDefault="00586418" w:rsidP="00586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</w:pPr>
      <w:hyperlink r:id="rId8" w:tgtFrame="_blank" w:history="1">
        <w:r w:rsidRPr="00586418">
          <w:rPr>
            <w:rFonts w:ascii="Arial" w:eastAsia="Times New Roman" w:hAnsi="Arial" w:cs="Arial"/>
            <w:color w:val="0000CC"/>
            <w:spacing w:val="5"/>
            <w:sz w:val="23"/>
            <w:szCs w:val="23"/>
            <w:u w:val="single"/>
            <w:lang w:eastAsia="pt-BR"/>
          </w:rPr>
          <w:t>https://bit.ly/2EjTjUk</w:t>
        </w:r>
      </w:hyperlink>
      <w:r w:rsidRPr="00586418">
        <w:rPr>
          <w:rFonts w:ascii="Arial" w:eastAsia="Times New Roman" w:hAnsi="Arial" w:cs="Arial"/>
          <w:color w:val="666666"/>
          <w:spacing w:val="5"/>
          <w:sz w:val="23"/>
          <w:szCs w:val="23"/>
          <w:lang w:eastAsia="pt-BR"/>
        </w:rPr>
        <w:t> </w:t>
      </w:r>
    </w:p>
    <w:p w:rsidR="00012AD1" w:rsidRPr="00586418" w:rsidRDefault="00012AD1" w:rsidP="00586418">
      <w:bookmarkStart w:id="0" w:name="_GoBack"/>
      <w:bookmarkEnd w:id="0"/>
    </w:p>
    <w:sectPr w:rsidR="00012AD1" w:rsidRPr="00586418" w:rsidSect="00586418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88"/>
    <w:rsid w:val="00012AD1"/>
    <w:rsid w:val="00586418"/>
    <w:rsid w:val="00D45C6A"/>
    <w:rsid w:val="00E32688"/>
    <w:rsid w:val="00E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6A"/>
  </w:style>
  <w:style w:type="paragraph" w:styleId="Ttulo1">
    <w:name w:val="heading 1"/>
    <w:basedOn w:val="Normal"/>
    <w:link w:val="Ttulo1Char"/>
    <w:uiPriority w:val="9"/>
    <w:qFormat/>
    <w:rsid w:val="0058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68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864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64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6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6A"/>
  </w:style>
  <w:style w:type="paragraph" w:styleId="Ttulo1">
    <w:name w:val="heading 1"/>
    <w:basedOn w:val="Normal"/>
    <w:link w:val="Ttulo1Char"/>
    <w:uiPriority w:val="9"/>
    <w:qFormat/>
    <w:rsid w:val="0058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68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864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64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6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inep.gov.br/artigo/-/asset_publisher/B4AQV9zFY7Bv/content/id/6684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ccejanacional.inep.gov.br/enccej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wnload.inep.gov.br/educacao_basica/encceja/nacional/2019/edital_n32_de_07052019_encceja2019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2019-05-24T17:09:00Z</cp:lastPrinted>
  <dcterms:created xsi:type="dcterms:W3CDTF">2019-05-24T17:29:00Z</dcterms:created>
  <dcterms:modified xsi:type="dcterms:W3CDTF">2019-05-24T17:29:00Z</dcterms:modified>
</cp:coreProperties>
</file>